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DAE7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bCs/>
          <w:color w:val="auto"/>
          <w:sz w:val="28"/>
          <w:szCs w:val="28"/>
        </w:rPr>
      </w:pPr>
      <w:bookmarkStart w:id="18" w:name="_GoBack"/>
      <w:bookmarkEnd w:id="18"/>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宁夏和宁化学有限公司</w:t>
      </w:r>
      <w:r>
        <w:rPr>
          <w:rFonts w:hint="eastAsia" w:ascii="仿宋" w:hAnsi="仿宋" w:eastAsia="仿宋" w:cs="仿宋"/>
          <w:b/>
          <w:bCs/>
          <w:color w:val="auto"/>
          <w:sz w:val="28"/>
          <w:szCs w:val="28"/>
          <w:lang w:val="en-US" w:eastAsia="zh-CN"/>
        </w:rPr>
        <w:t>棒磨机用钢棒采购密封报价</w:t>
      </w:r>
      <w:r>
        <w:rPr>
          <w:rFonts w:hint="eastAsia" w:ascii="仿宋" w:hAnsi="仿宋" w:eastAsia="仿宋" w:cs="仿宋"/>
          <w:b/>
          <w:bCs/>
          <w:color w:val="auto"/>
          <w:sz w:val="28"/>
          <w:szCs w:val="28"/>
        </w:rPr>
        <w:t>函</w:t>
      </w:r>
    </w:p>
    <w:p w14:paraId="72EBA8CD">
      <w:pPr>
        <w:ind w:firstLine="482" w:firstLineChars="200"/>
        <w:rPr>
          <w:rFonts w:hint="eastAsia" w:ascii="仿宋" w:hAnsi="仿宋" w:eastAsia="仿宋" w:cs="仿宋"/>
          <w:b/>
          <w:sz w:val="24"/>
          <w:szCs w:val="24"/>
        </w:rPr>
      </w:pPr>
    </w:p>
    <w:p w14:paraId="32FE5C3B">
      <w:pPr>
        <w:keepNext w:val="0"/>
        <w:keepLines w:val="0"/>
        <w:pageBreakBefore w:val="0"/>
        <w:kinsoku/>
        <w:wordWrap/>
        <w:overflowPunct/>
        <w:topLinePunct w:val="0"/>
        <w:autoSpaceDE/>
        <w:autoSpaceDN/>
        <w:bidi w:val="0"/>
        <w:adjustRightInd/>
        <w:snapToGrid/>
        <w:spacing w:line="240" w:lineRule="auto"/>
        <w:ind w:firstLine="241" w:firstLineChars="100"/>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标的物</w:t>
      </w:r>
      <w:r>
        <w:rPr>
          <w:rFonts w:hint="eastAsia" w:ascii="仿宋" w:hAnsi="仿宋" w:eastAsia="仿宋" w:cs="仿宋"/>
          <w:b/>
          <w:sz w:val="24"/>
          <w:szCs w:val="24"/>
          <w:lang w:val="en-US" w:eastAsia="zh-CN"/>
        </w:rPr>
        <w:t>名称、数量</w:t>
      </w:r>
      <w:r>
        <w:rPr>
          <w:rFonts w:hint="eastAsia" w:ascii="仿宋" w:hAnsi="仿宋" w:eastAsia="仿宋" w:cs="仿宋"/>
          <w:b/>
          <w:sz w:val="24"/>
          <w:szCs w:val="24"/>
        </w:rPr>
        <w:t xml:space="preserve">                                              </w:t>
      </w:r>
    </w:p>
    <w:tbl>
      <w:tblPr>
        <w:tblStyle w:val="16"/>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594"/>
        <w:gridCol w:w="2594"/>
        <w:gridCol w:w="859"/>
        <w:gridCol w:w="900"/>
        <w:gridCol w:w="2132"/>
      </w:tblGrid>
      <w:tr w14:paraId="6530E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76" w:type="dxa"/>
            <w:noWrap w:val="0"/>
            <w:vAlign w:val="center"/>
          </w:tcPr>
          <w:p w14:paraId="2CDF1762">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1594" w:type="dxa"/>
            <w:noWrap w:val="0"/>
            <w:vAlign w:val="center"/>
          </w:tcPr>
          <w:p w14:paraId="724303FA">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物资名称</w:t>
            </w:r>
          </w:p>
        </w:tc>
        <w:tc>
          <w:tcPr>
            <w:tcW w:w="2594" w:type="dxa"/>
            <w:noWrap w:val="0"/>
            <w:vAlign w:val="center"/>
          </w:tcPr>
          <w:p w14:paraId="53A1A675">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规格、型号及技术要求</w:t>
            </w:r>
          </w:p>
        </w:tc>
        <w:tc>
          <w:tcPr>
            <w:tcW w:w="859" w:type="dxa"/>
            <w:noWrap w:val="0"/>
            <w:vAlign w:val="center"/>
          </w:tcPr>
          <w:p w14:paraId="0564AF04">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单位</w:t>
            </w:r>
          </w:p>
        </w:tc>
        <w:tc>
          <w:tcPr>
            <w:tcW w:w="900" w:type="dxa"/>
            <w:noWrap w:val="0"/>
            <w:vAlign w:val="center"/>
          </w:tcPr>
          <w:p w14:paraId="5D211390">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数量</w:t>
            </w:r>
          </w:p>
        </w:tc>
        <w:tc>
          <w:tcPr>
            <w:tcW w:w="2132" w:type="dxa"/>
            <w:noWrap w:val="0"/>
            <w:vAlign w:val="center"/>
          </w:tcPr>
          <w:p w14:paraId="64068A4A">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备注</w:t>
            </w:r>
          </w:p>
        </w:tc>
      </w:tr>
      <w:tr w14:paraId="53D3D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676" w:type="dxa"/>
            <w:noWrap w:val="0"/>
            <w:vAlign w:val="center"/>
          </w:tcPr>
          <w:p w14:paraId="596BE101">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1594" w:type="dxa"/>
            <w:noWrap w:val="0"/>
            <w:vAlign w:val="center"/>
          </w:tcPr>
          <w:p w14:paraId="4DC359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pacing w:val="-14"/>
                <w:sz w:val="24"/>
                <w:szCs w:val="24"/>
                <w:lang w:val="en-US" w:eastAsia="zh-CN"/>
              </w:rPr>
            </w:pPr>
            <w:r>
              <w:rPr>
                <w:rFonts w:hint="eastAsia" w:ascii="仿宋" w:hAnsi="仿宋" w:eastAsia="仿宋" w:cs="仿宋"/>
                <w:spacing w:val="-14"/>
                <w:sz w:val="24"/>
                <w:szCs w:val="24"/>
                <w:lang w:val="en-US" w:eastAsia="zh-CN"/>
              </w:rPr>
              <w:t>钢棒</w:t>
            </w:r>
          </w:p>
        </w:tc>
        <w:tc>
          <w:tcPr>
            <w:tcW w:w="2594" w:type="dxa"/>
            <w:noWrap w:val="0"/>
            <w:vAlign w:val="center"/>
          </w:tcPr>
          <w:p w14:paraId="799AD6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pacing w:val="-14"/>
                <w:sz w:val="24"/>
                <w:szCs w:val="24"/>
                <w:lang w:val="en-US" w:eastAsia="zh-CN"/>
              </w:rPr>
            </w:pPr>
            <w:r>
              <w:rPr>
                <w:rFonts w:hint="eastAsia" w:ascii="仿宋" w:hAnsi="仿宋" w:eastAsia="仿宋" w:cs="仿宋"/>
                <w:spacing w:val="-14"/>
                <w:sz w:val="24"/>
                <w:szCs w:val="24"/>
                <w:lang w:val="en-US" w:eastAsia="zh-CN"/>
              </w:rPr>
              <w:t>φ75，L=5650-5700mm, 65Mn,硬度45-55HRC</w:t>
            </w:r>
          </w:p>
        </w:tc>
        <w:tc>
          <w:tcPr>
            <w:tcW w:w="859" w:type="dxa"/>
            <w:noWrap w:val="0"/>
            <w:vAlign w:val="center"/>
          </w:tcPr>
          <w:p w14:paraId="4BC037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pacing w:val="-14"/>
                <w:sz w:val="24"/>
                <w:szCs w:val="24"/>
                <w:lang w:val="en-US" w:eastAsia="zh-CN"/>
              </w:rPr>
            </w:pPr>
            <w:r>
              <w:rPr>
                <w:rFonts w:hint="eastAsia" w:ascii="仿宋" w:hAnsi="仿宋" w:eastAsia="仿宋" w:cs="仿宋"/>
                <w:spacing w:val="-14"/>
                <w:sz w:val="24"/>
                <w:szCs w:val="24"/>
                <w:lang w:val="en-US" w:eastAsia="zh-CN"/>
              </w:rPr>
              <w:t>吨</w:t>
            </w:r>
          </w:p>
        </w:tc>
        <w:tc>
          <w:tcPr>
            <w:tcW w:w="900" w:type="dxa"/>
            <w:noWrap w:val="0"/>
            <w:vAlign w:val="center"/>
          </w:tcPr>
          <w:p w14:paraId="7FDD5D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spacing w:val="-14"/>
                <w:sz w:val="24"/>
                <w:szCs w:val="24"/>
                <w:lang w:val="en-US" w:eastAsia="zh-CN"/>
              </w:rPr>
            </w:pPr>
            <w:r>
              <w:rPr>
                <w:rFonts w:hint="eastAsia" w:ascii="仿宋" w:hAnsi="仿宋" w:eastAsia="仿宋" w:cs="仿宋"/>
                <w:spacing w:val="-14"/>
                <w:sz w:val="24"/>
                <w:szCs w:val="24"/>
                <w:lang w:val="en-US" w:eastAsia="zh-CN"/>
              </w:rPr>
              <w:t>70</w:t>
            </w:r>
          </w:p>
        </w:tc>
        <w:tc>
          <w:tcPr>
            <w:tcW w:w="2132" w:type="dxa"/>
            <w:noWrap w:val="0"/>
            <w:vAlign w:val="center"/>
          </w:tcPr>
          <w:p w14:paraId="716496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pacing w:val="-14"/>
                <w:sz w:val="24"/>
                <w:szCs w:val="24"/>
                <w:lang w:val="en-US" w:eastAsia="zh-CN"/>
              </w:rPr>
            </w:pPr>
            <w:r>
              <w:rPr>
                <w:rFonts w:hint="eastAsia" w:ascii="仿宋" w:hAnsi="仿宋" w:eastAsia="仿宋" w:cs="仿宋"/>
                <w:spacing w:val="-14"/>
                <w:sz w:val="24"/>
                <w:szCs w:val="24"/>
                <w:lang w:val="en-US" w:eastAsia="zh-CN"/>
              </w:rPr>
              <w:t>技术要求详见《棒磨机钢棒采购技术附件》</w:t>
            </w:r>
          </w:p>
        </w:tc>
      </w:tr>
    </w:tbl>
    <w:p w14:paraId="046A13EC">
      <w:pPr>
        <w:pStyle w:val="7"/>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lang w:eastAsia="zh-CN"/>
        </w:rPr>
      </w:pPr>
    </w:p>
    <w:p w14:paraId="6288415E">
      <w:pPr>
        <w:keepNext w:val="0"/>
        <w:keepLines w:val="0"/>
        <w:pageBreakBefore w:val="0"/>
        <w:kinsoku/>
        <w:wordWrap/>
        <w:overflowPunct/>
        <w:topLinePunct w:val="0"/>
        <w:autoSpaceDE/>
        <w:autoSpaceDN/>
        <w:bidi w:val="0"/>
        <w:adjustRightInd/>
        <w:snapToGrid/>
        <w:spacing w:line="240" w:lineRule="auto"/>
        <w:ind w:firstLine="241" w:firstLineChars="100"/>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rPr>
        <w:t>二、</w:t>
      </w:r>
      <w:r>
        <w:rPr>
          <w:rFonts w:hint="eastAsia" w:ascii="仿宋" w:hAnsi="仿宋" w:eastAsia="仿宋" w:cs="仿宋"/>
          <w:b/>
          <w:sz w:val="24"/>
          <w:szCs w:val="24"/>
          <w:highlight w:val="none"/>
          <w:lang w:val="en-US" w:eastAsia="zh-CN"/>
        </w:rPr>
        <w:t>报价人</w:t>
      </w:r>
      <w:r>
        <w:rPr>
          <w:rFonts w:hint="eastAsia" w:ascii="仿宋" w:hAnsi="仿宋" w:eastAsia="仿宋" w:cs="仿宋"/>
          <w:b/>
          <w:sz w:val="24"/>
          <w:szCs w:val="24"/>
          <w:highlight w:val="none"/>
          <w:lang w:val="en-US" w:eastAsia="zh-CN"/>
        </w:rPr>
        <w:t>资质要求</w:t>
      </w:r>
    </w:p>
    <w:p w14:paraId="71683A32">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1、报价人为在中华人民共和国境内依法注册并合法存续，具有独立法人资格的企业法人；</w:t>
      </w:r>
    </w:p>
    <w:p w14:paraId="30E40758">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highlight w:val="none"/>
          <w:lang w:val="en-US" w:eastAsia="zh-CN"/>
        </w:rPr>
      </w:pPr>
      <w:r>
        <w:rPr>
          <w:rFonts w:hint="eastAsia" w:ascii="仿宋" w:hAnsi="仿宋" w:eastAsia="仿宋" w:cs="仿宋"/>
          <w:sz w:val="24"/>
          <w:szCs w:val="24"/>
          <w:highlight w:val="none"/>
          <w:lang w:val="en-US" w:eastAsia="zh-CN"/>
        </w:rPr>
        <w:t>2、本次询价项目只接受生产商（制造商）参与；</w:t>
      </w:r>
    </w:p>
    <w:p w14:paraId="3706A364">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3、提供</w:t>
      </w:r>
      <w:r>
        <w:rPr>
          <w:rFonts w:hint="eastAsia" w:ascii="仿宋" w:hAnsi="仿宋" w:eastAsia="仿宋" w:cs="仿宋"/>
          <w:sz w:val="24"/>
          <w:szCs w:val="24"/>
          <w:highlight w:val="none"/>
          <w:lang w:val="zh-CN" w:eastAsia="zh-CN"/>
        </w:rPr>
        <w:t>营业执照复印件，企业银</w:t>
      </w:r>
      <w:r>
        <w:rPr>
          <w:rFonts w:hint="eastAsia" w:ascii="仿宋" w:hAnsi="仿宋" w:eastAsia="仿宋" w:cs="仿宋"/>
          <w:sz w:val="24"/>
          <w:szCs w:val="24"/>
          <w:lang w:val="zh-CN" w:eastAsia="zh-CN"/>
        </w:rPr>
        <w:t>行资信证明及信誉证书等；</w:t>
      </w:r>
    </w:p>
    <w:p w14:paraId="1D803A0B">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4、法定代表人为同一人的两个及两个以上法人、母公司、全资子公司及其控股公司以及其他形式关联关系的报价人都不得同时参加报价；</w:t>
      </w:r>
    </w:p>
    <w:p w14:paraId="5B2566F8">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4、资格信誉要求</w:t>
      </w:r>
    </w:p>
    <w:p w14:paraId="16D3F999">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720" w:firstLineChars="3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（1）报价人近五年内没有发生重大安全责任事故；</w:t>
      </w:r>
    </w:p>
    <w:p w14:paraId="57DFBDF0">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720" w:firstLineChars="3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（2）报价人不存在被责令停产停业、暂扣或者吊销许可证、暂扣或者吊销执照；不存在进入清算程序。或者被</w:t>
      </w:r>
      <w:r>
        <w:rPr>
          <w:rFonts w:hint="eastAsia" w:ascii="仿宋" w:hAnsi="仿宋" w:eastAsia="仿宋" w:cs="仿宋"/>
          <w:sz w:val="24"/>
          <w:szCs w:val="24"/>
          <w:highlight w:val="none"/>
          <w:lang w:val="en-US" w:eastAsia="zh-CN"/>
        </w:rPr>
        <w:t>宣告破产，或者其他丧失履约</w:t>
      </w:r>
      <w:r>
        <w:rPr>
          <w:rFonts w:hint="eastAsia" w:ascii="仿宋" w:hAnsi="仿宋" w:eastAsia="仿宋" w:cs="仿宋"/>
          <w:sz w:val="24"/>
          <w:szCs w:val="24"/>
          <w:lang w:val="en-US" w:eastAsia="zh-CN"/>
        </w:rPr>
        <w:t>能力的情形；</w:t>
      </w:r>
    </w:p>
    <w:p w14:paraId="26A1FA7D">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720" w:firstLineChars="3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（3）报价截止日报价人未被工商行政管理机关在国家企业信用信息公示系统列入严重违法失信企业名单：且未被“信用中国”网站列入失信被执行人名单；</w:t>
      </w:r>
    </w:p>
    <w:p w14:paraId="1375FE5D">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720" w:firstLineChars="3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（4）报价人未被中华人民共和国应急管理部政务服务平台列入安全生产严重失信主体名单；</w:t>
      </w:r>
    </w:p>
    <w:p w14:paraId="3E81D9CD">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720" w:firstLineChars="3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 报价人企业无行贿犯罪记录，报价人企业法定代表人、主要负责人无行贿犯罪记录；</w:t>
      </w:r>
    </w:p>
    <w:p w14:paraId="1CAAB735">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720" w:firstLineChars="3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（6）报价人近三年以来未处于财产被接管、投标资格被取消等状态，未发生骗取中标、严重违约等不良行为；</w:t>
      </w:r>
    </w:p>
    <w:p w14:paraId="5555BC9F">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720" w:firstLineChars="3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 报价人无重大税收违法失信行为。</w:t>
      </w:r>
    </w:p>
    <w:p w14:paraId="58B78CDF">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5、报价人需提供生产钢棒所需的原材料采购证明、产品质量证明书等相关资料；</w:t>
      </w:r>
    </w:p>
    <w:p w14:paraId="288DE5E0">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6、本项目不允许联合体报价；</w:t>
      </w:r>
    </w:p>
    <w:p w14:paraId="763DE37E">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7、凡在报价文件中设置违约金、赔偿金上限的为无效报价文件；</w:t>
      </w:r>
    </w:p>
    <w:p w14:paraId="559E3FC3">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8、报价人提供的技术报价文件不允许负偏离询价方的技术要求。</w:t>
      </w:r>
    </w:p>
    <w:p w14:paraId="27C5DBD9">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9、以上资格条件不符合的报价单位，报价文件将被判定为无效报价文件。</w:t>
      </w:r>
    </w:p>
    <w:p w14:paraId="4810652F">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三、询价条件及报价要求</w:t>
      </w:r>
    </w:p>
    <w:p w14:paraId="594E077F">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1、报价人报价视为完全接受且愿意履行本询价函所载要求和义务。</w:t>
      </w:r>
    </w:p>
    <w:p w14:paraId="320FD518">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2、报价人交货时应提供《棒磨机钢棒采购技术附件》中要求的文件。</w:t>
      </w:r>
    </w:p>
    <w:p w14:paraId="6AF8428E">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3、验收条件：符合规格型号及《棒磨机钢棒采购技术附件》要求。</w:t>
      </w:r>
    </w:p>
    <w:p w14:paraId="78CB6B6C">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4、生产厂家：           （必填）</w:t>
      </w:r>
    </w:p>
    <w:p w14:paraId="7F43340D">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5、交货期：我公司要求合同签订后，接买方通知30天内到货，报价方承诺的最快交货期为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天（必填）。</w:t>
      </w:r>
    </w:p>
    <w:p w14:paraId="78A7DC94">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6、质保期：12个月。</w:t>
      </w:r>
    </w:p>
    <w:p w14:paraId="7707180D">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7、验收地点：宁夏和宁化学有限公司。</w:t>
      </w:r>
    </w:p>
    <w:p w14:paraId="4C27549A">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8、交货地点：宁夏银川市宁东能源化工基地煤化工园区B区</w:t>
      </w:r>
      <w:r>
        <w:rPr>
          <w:rFonts w:hint="eastAsia" w:ascii="仿宋" w:hAnsi="仿宋" w:eastAsia="仿宋" w:cs="仿宋"/>
          <w:sz w:val="24"/>
          <w:szCs w:val="24"/>
        </w:rPr>
        <w:t>（宁夏和宁化学有限公司）。</w:t>
      </w:r>
    </w:p>
    <w:p w14:paraId="1F0530F7">
      <w:pPr>
        <w:keepNext w:val="0"/>
        <w:keepLines w:val="0"/>
        <w:pageBreakBefore w:val="0"/>
        <w:wordWrap/>
        <w:overflowPunct/>
        <w:topLinePunct w:val="0"/>
        <w:bidi w:val="0"/>
        <w:spacing w:line="360" w:lineRule="auto"/>
        <w:ind w:firstLine="480" w:firstLineChars="200"/>
        <w:rPr>
          <w:rFonts w:hint="eastAsia" w:ascii="仿宋" w:hAnsi="仿宋" w:eastAsia="仿宋" w:cs="仿宋"/>
          <w:b/>
          <w:bCs/>
          <w:color w:val="FF0000"/>
          <w:sz w:val="24"/>
          <w:szCs w:val="24"/>
          <w:u w:val="none"/>
        </w:rPr>
      </w:pPr>
      <w:r>
        <w:rPr>
          <w:rFonts w:hint="eastAsia" w:ascii="仿宋" w:hAnsi="仿宋" w:eastAsia="仿宋" w:cs="仿宋"/>
          <w:sz w:val="24"/>
          <w:szCs w:val="24"/>
          <w:lang w:val="en-US" w:eastAsia="zh-CN"/>
        </w:rPr>
        <w:t>9</w:t>
      </w:r>
      <w:r>
        <w:rPr>
          <w:rFonts w:hint="eastAsia" w:ascii="仿宋" w:hAnsi="仿宋" w:eastAsia="仿宋" w:cs="仿宋"/>
          <w:sz w:val="24"/>
          <w:szCs w:val="24"/>
        </w:rPr>
        <w:t>、报价有效期：</w:t>
      </w:r>
      <w:r>
        <w:rPr>
          <w:rFonts w:hint="eastAsia" w:ascii="仿宋" w:hAnsi="仿宋" w:eastAsia="仿宋" w:cs="仿宋"/>
          <w:sz w:val="24"/>
          <w:szCs w:val="24"/>
          <w:lang w:val="en-US" w:eastAsia="zh-CN"/>
        </w:rPr>
        <w:t>2025</w:t>
      </w:r>
      <w:r>
        <w:rPr>
          <w:rFonts w:hint="eastAsia" w:ascii="仿宋" w:hAnsi="仿宋" w:eastAsia="仿宋" w:cs="仿宋"/>
          <w:sz w:val="24"/>
          <w:szCs w:val="24"/>
          <w:u w:val="single"/>
        </w:rPr>
        <w:t>年    月    日</w:t>
      </w:r>
      <w:r>
        <w:rPr>
          <w:rFonts w:hint="eastAsia" w:ascii="仿宋" w:hAnsi="仿宋" w:eastAsia="仿宋" w:cs="仿宋"/>
          <w:sz w:val="24"/>
          <w:szCs w:val="24"/>
          <w:u w:val="none"/>
        </w:rPr>
        <w:t>。</w:t>
      </w:r>
      <w:r>
        <w:rPr>
          <w:rFonts w:hint="eastAsia" w:ascii="仿宋" w:hAnsi="仿宋" w:eastAsia="仿宋" w:cs="仿宋"/>
          <w:b/>
          <w:bCs/>
          <w:color w:val="FF0000"/>
          <w:sz w:val="24"/>
          <w:szCs w:val="24"/>
          <w:u w:val="none"/>
        </w:rPr>
        <w:t>（必填</w:t>
      </w:r>
      <w:r>
        <w:rPr>
          <w:rFonts w:hint="eastAsia" w:ascii="仿宋" w:hAnsi="仿宋" w:eastAsia="仿宋" w:cs="仿宋"/>
          <w:b/>
          <w:bCs/>
          <w:color w:val="FF0000"/>
          <w:sz w:val="24"/>
          <w:szCs w:val="24"/>
          <w:u w:val="none"/>
          <w:lang w:eastAsia="zh-CN"/>
        </w:rPr>
        <w:t>，报价有效期至少为报价后</w:t>
      </w:r>
      <w:r>
        <w:rPr>
          <w:rFonts w:hint="eastAsia" w:ascii="仿宋" w:hAnsi="仿宋" w:eastAsia="仿宋" w:cs="仿宋"/>
          <w:b/>
          <w:bCs/>
          <w:color w:val="FF0000"/>
          <w:sz w:val="24"/>
          <w:szCs w:val="24"/>
          <w:u w:val="none"/>
          <w:lang w:val="en-US" w:eastAsia="zh-CN"/>
        </w:rPr>
        <w:t>3个月</w:t>
      </w:r>
      <w:r>
        <w:rPr>
          <w:rFonts w:hint="eastAsia" w:ascii="仿宋" w:hAnsi="仿宋" w:eastAsia="仿宋" w:cs="仿宋"/>
          <w:b/>
          <w:bCs/>
          <w:color w:val="FF0000"/>
          <w:sz w:val="24"/>
          <w:szCs w:val="24"/>
          <w:u w:val="none"/>
        </w:rPr>
        <w:t>）</w:t>
      </w:r>
    </w:p>
    <w:p w14:paraId="5FC64D3E">
      <w:pPr>
        <w:keepNext w:val="0"/>
        <w:keepLines w:val="0"/>
        <w:pageBreakBefore w:val="0"/>
        <w:wordWrap/>
        <w:overflowPunct/>
        <w:topLinePunct w:val="0"/>
        <w:bidi w:val="0"/>
        <w:spacing w:line="360" w:lineRule="auto"/>
        <w:ind w:firstLine="482" w:firstLineChars="200"/>
        <w:rPr>
          <w:rFonts w:hint="eastAsia" w:ascii="仿宋" w:hAnsi="仿宋" w:eastAsia="仿宋" w:cs="仿宋"/>
          <w:color w:val="FF0000"/>
          <w:sz w:val="24"/>
          <w:szCs w:val="24"/>
          <w:u w:val="none"/>
        </w:rPr>
      </w:pPr>
      <w:r>
        <w:rPr>
          <w:rFonts w:hint="eastAsia" w:ascii="仿宋" w:hAnsi="仿宋" w:eastAsia="仿宋" w:cs="仿宋"/>
          <w:b/>
          <w:bCs/>
          <w:color w:val="FF0000"/>
          <w:sz w:val="24"/>
          <w:szCs w:val="24"/>
          <w:u w:val="none"/>
          <w:lang w:val="en-US" w:eastAsia="zh-CN"/>
        </w:rPr>
        <w:t>10、报价截止时间：</w:t>
      </w:r>
      <w:r>
        <w:rPr>
          <w:rFonts w:hint="eastAsia" w:ascii="仿宋" w:hAnsi="仿宋" w:eastAsia="仿宋" w:cs="仿宋"/>
          <w:b/>
          <w:bCs/>
          <w:color w:val="FF0000"/>
          <w:sz w:val="24"/>
          <w:szCs w:val="24"/>
          <w:highlight w:val="none"/>
          <w:u w:val="single"/>
          <w:lang w:val="en-US" w:eastAsia="zh-CN"/>
        </w:rPr>
        <w:t>2025</w:t>
      </w:r>
      <w:r>
        <w:rPr>
          <w:rFonts w:hint="eastAsia" w:ascii="仿宋" w:hAnsi="仿宋" w:eastAsia="仿宋" w:cs="仿宋"/>
          <w:b/>
          <w:bCs/>
          <w:color w:val="FF0000"/>
          <w:sz w:val="24"/>
          <w:szCs w:val="24"/>
          <w:highlight w:val="none"/>
          <w:u w:val="single"/>
        </w:rPr>
        <w:t>年</w:t>
      </w:r>
      <w:r>
        <w:rPr>
          <w:rFonts w:hint="eastAsia" w:ascii="仿宋" w:hAnsi="仿宋" w:eastAsia="仿宋" w:cs="仿宋"/>
          <w:b/>
          <w:bCs/>
          <w:color w:val="FF0000"/>
          <w:sz w:val="24"/>
          <w:szCs w:val="24"/>
          <w:highlight w:val="none"/>
          <w:u w:val="single"/>
          <w:lang w:val="en-US" w:eastAsia="zh-CN"/>
        </w:rPr>
        <w:t xml:space="preserve"> 9</w:t>
      </w:r>
      <w:r>
        <w:rPr>
          <w:rFonts w:hint="eastAsia" w:ascii="仿宋" w:hAnsi="仿宋" w:eastAsia="仿宋" w:cs="仿宋"/>
          <w:b/>
          <w:bCs/>
          <w:color w:val="FF0000"/>
          <w:sz w:val="24"/>
          <w:szCs w:val="24"/>
          <w:highlight w:val="none"/>
          <w:u w:val="single"/>
        </w:rPr>
        <w:t>月</w:t>
      </w:r>
      <w:r>
        <w:rPr>
          <w:rFonts w:hint="eastAsia" w:ascii="仿宋" w:hAnsi="仿宋" w:eastAsia="仿宋" w:cs="仿宋"/>
          <w:b/>
          <w:bCs/>
          <w:color w:val="FF0000"/>
          <w:sz w:val="24"/>
          <w:szCs w:val="24"/>
          <w:highlight w:val="none"/>
          <w:u w:val="single"/>
          <w:lang w:val="en-US" w:eastAsia="zh-CN"/>
        </w:rPr>
        <w:t xml:space="preserve"> 5</w:t>
      </w:r>
      <w:r>
        <w:rPr>
          <w:rFonts w:hint="eastAsia" w:ascii="仿宋" w:hAnsi="仿宋" w:eastAsia="仿宋" w:cs="仿宋"/>
          <w:b/>
          <w:bCs/>
          <w:color w:val="FF0000"/>
          <w:sz w:val="24"/>
          <w:szCs w:val="24"/>
          <w:highlight w:val="none"/>
          <w:u w:val="single"/>
        </w:rPr>
        <w:t>日</w:t>
      </w:r>
      <w:r>
        <w:rPr>
          <w:rFonts w:hint="eastAsia" w:ascii="仿宋" w:hAnsi="仿宋" w:eastAsia="仿宋" w:cs="仿宋"/>
          <w:b/>
          <w:bCs/>
          <w:color w:val="FF0000"/>
          <w:sz w:val="24"/>
          <w:szCs w:val="24"/>
          <w:highlight w:val="none"/>
          <w:u w:val="single"/>
          <w:lang w:val="en-US" w:eastAsia="zh-CN"/>
        </w:rPr>
        <w:t xml:space="preserve"> 10时</w:t>
      </w:r>
      <w:r>
        <w:rPr>
          <w:rFonts w:hint="eastAsia" w:ascii="仿宋" w:hAnsi="仿宋" w:eastAsia="仿宋" w:cs="仿宋"/>
          <w:color w:val="FF0000"/>
          <w:sz w:val="24"/>
          <w:szCs w:val="24"/>
          <w:highlight w:val="none"/>
          <w:u w:val="none"/>
        </w:rPr>
        <w:t>。</w:t>
      </w:r>
    </w:p>
    <w:p w14:paraId="5A914B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四</w:t>
      </w:r>
      <w:r>
        <w:rPr>
          <w:rFonts w:hint="eastAsia" w:ascii="仿宋" w:hAnsi="仿宋" w:eastAsia="仿宋" w:cs="仿宋"/>
          <w:b/>
          <w:sz w:val="24"/>
          <w:szCs w:val="24"/>
        </w:rPr>
        <w:t>、密封报价评选说明</w:t>
      </w:r>
      <w:r>
        <w:rPr>
          <w:rFonts w:hint="eastAsia" w:ascii="仿宋" w:hAnsi="仿宋" w:eastAsia="仿宋" w:cs="仿宋"/>
          <w:b/>
          <w:sz w:val="24"/>
          <w:szCs w:val="24"/>
          <w:lang w:eastAsia="zh-CN"/>
        </w:rPr>
        <w:t>：</w:t>
      </w:r>
    </w:p>
    <w:p w14:paraId="361698EC">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密封报价采用商务评选方式，按照《棒磨机用钢棒采购商务评分表》评分，评分小组按照得分由高到低的顺序推荐候选人。最终确定排序第一的单位为中选单位并与其签订合同。详见（棒磨机用钢棒采购商务评分表）。</w:t>
      </w:r>
    </w:p>
    <w:p w14:paraId="60EB79E4">
      <w:pPr>
        <w:keepNext w:val="0"/>
        <w:keepLines w:val="0"/>
        <w:pageBreakBefore w:val="0"/>
        <w:wordWrap/>
        <w:overflowPunct/>
        <w:topLinePunct w:val="0"/>
        <w:bidi w:val="0"/>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五</w:t>
      </w:r>
      <w:r>
        <w:rPr>
          <w:rFonts w:hint="eastAsia" w:ascii="仿宋" w:hAnsi="仿宋" w:eastAsia="仿宋" w:cs="仿宋"/>
          <w:b/>
          <w:color w:val="auto"/>
          <w:sz w:val="24"/>
          <w:szCs w:val="24"/>
        </w:rPr>
        <w:t>、具体程序</w:t>
      </w:r>
    </w:p>
    <w:p w14:paraId="030FCF12">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报价人提交单位资质，并将相关资质复印件加盖鲜章提供给买方，同时提交密封报价书和《棒磨机用钢棒采购商务评分表》中所需的相关资料等，报价书和《棒磨机用钢棒采购商务评分表》中所需的相关资料需加盖公司印章。</w:t>
      </w:r>
    </w:p>
    <w:p w14:paraId="48E1F379">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2、评选时我公司将邀请有关部门参与并现场监督，报价人不参加现场评选，评选结果我公司将在评选后3日内通知报价人。</w:t>
      </w:r>
    </w:p>
    <w:p w14:paraId="048DF320">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3、中选者须在接到我公司通知后30个工作日内与我公司签订正式合同，否则视为中选者放弃。我公司有权与符合条件的其他报价人按评选情况进行商议或重新组织询价。</w:t>
      </w:r>
    </w:p>
    <w:p w14:paraId="2F3CE267">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4、付款方式及时间：</w:t>
      </w:r>
    </w:p>
    <w:p w14:paraId="7F41BF72">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4.1先货后款，卖方按照合同约定，将所有钢棒送抵至买方指定地点，并交清各种相关资料并经买方检验合格后，卖方在10个工作日内向买方开具该合同结算价款100%的全额增值税专用发票（含税13%），买方在货到验收合格2个月后15日内支付给卖方合同结算价款90%的到货款。剩余10%作为合同标的物质量保证金，自质保期（1年，自买方验收合格之日起开始计算）满后无质量问题和质保期内无违约行为（若有，按合同约定予以先行扣除）的前提下，买方在15个工作日内向卖方无息支付。</w:t>
      </w:r>
    </w:p>
    <w:p w14:paraId="6933C264">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4.2采取银行承兑或银行转账支付合同款项，以买方届时的支付方式为准。若要求不同付款条件，请另作说明。</w:t>
      </w:r>
    </w:p>
    <w:p w14:paraId="097AAABB">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5、报价纸质版文件邮寄地址：宁夏银川市宁东能源化工基地煤化工园区B区 宁夏和宁化学有限公司</w:t>
      </w:r>
    </w:p>
    <w:p w14:paraId="11DDE1CA">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联系人：朱宗慧   电话：13895613959</w:t>
      </w:r>
    </w:p>
    <w:p w14:paraId="11256063">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6、逾期送达的或者未送达指定地点的密封报价文件，我公司不予受理。</w:t>
      </w:r>
    </w:p>
    <w:p w14:paraId="5A6154A3">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7、密封报价文件需加盖公司鲜章后密封，若未密封或者破损的报价文件，视为无效文件。</w:t>
      </w:r>
    </w:p>
    <w:p w14:paraId="2B52AA5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、询价报价具有一定市场风险，在未签订正式合同前，我公司对于报价人以下行为不承担任何责任，均由报价人自行承担：</w:t>
      </w:r>
    </w:p>
    <w:p w14:paraId="1A88C31F">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1、报价人因本次报价产生的费用。</w:t>
      </w:r>
    </w:p>
    <w:p w14:paraId="39377951">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2、报价人设想中选而自行决定的前期投入或准备。</w:t>
      </w:r>
    </w:p>
    <w:p w14:paraId="040BEE70">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3、因合同签订不成功导致的报价人预期利益的影响。</w:t>
      </w:r>
    </w:p>
    <w:p w14:paraId="158E91E8">
      <w:pPr>
        <w:keepNext w:val="0"/>
        <w:keepLines w:val="0"/>
        <w:pageBreakBefore w:val="0"/>
        <w:wordWrap/>
        <w:overflowPunct/>
        <w:topLinePunct w:val="0"/>
        <w:bidi w:val="0"/>
        <w:spacing w:line="360" w:lineRule="auto"/>
        <w:ind w:firstLine="4200" w:firstLineChars="1750"/>
        <w:rPr>
          <w:rFonts w:hint="eastAsia" w:ascii="仿宋" w:hAnsi="仿宋" w:eastAsia="仿宋" w:cs="仿宋"/>
          <w:sz w:val="24"/>
          <w:szCs w:val="24"/>
        </w:rPr>
      </w:pPr>
    </w:p>
    <w:p w14:paraId="6864B937">
      <w:pPr>
        <w:keepNext w:val="0"/>
        <w:keepLines w:val="0"/>
        <w:pageBreakBefore w:val="0"/>
        <w:wordWrap/>
        <w:overflowPunct/>
        <w:topLinePunct w:val="0"/>
        <w:bidi w:val="0"/>
        <w:spacing w:line="360" w:lineRule="auto"/>
        <w:ind w:firstLine="4200" w:firstLineChars="1750"/>
        <w:rPr>
          <w:rFonts w:hint="eastAsia" w:ascii="仿宋" w:hAnsi="仿宋" w:eastAsia="仿宋" w:cs="仿宋"/>
          <w:sz w:val="24"/>
          <w:szCs w:val="24"/>
        </w:rPr>
      </w:pPr>
    </w:p>
    <w:p w14:paraId="0C990F13">
      <w:pPr>
        <w:keepNext w:val="0"/>
        <w:keepLines w:val="0"/>
        <w:pageBreakBefore w:val="0"/>
        <w:wordWrap/>
        <w:overflowPunct/>
        <w:topLinePunct w:val="0"/>
        <w:bidi w:val="0"/>
        <w:spacing w:line="360" w:lineRule="auto"/>
        <w:ind w:firstLine="5280" w:firstLineChars="2200"/>
        <w:rPr>
          <w:rFonts w:hint="eastAsia" w:ascii="仿宋" w:hAnsi="仿宋" w:eastAsia="仿宋" w:cs="仿宋"/>
          <w:sz w:val="24"/>
          <w:szCs w:val="24"/>
        </w:rPr>
      </w:pPr>
      <w:r>
        <w:rPr>
          <w:rFonts w:hint="eastAsia" w:ascii="仿宋" w:hAnsi="仿宋" w:eastAsia="仿宋" w:cs="仿宋"/>
          <w:sz w:val="24"/>
          <w:szCs w:val="24"/>
        </w:rPr>
        <w:t>宁夏和宁化学有限公司</w:t>
      </w:r>
    </w:p>
    <w:p w14:paraId="1051AC80">
      <w:pPr>
        <w:keepNext w:val="0"/>
        <w:keepLines w:val="0"/>
        <w:pageBreakBefore w:val="0"/>
        <w:wordWrap/>
        <w:overflowPunct/>
        <w:topLinePunct w:val="0"/>
        <w:bidi w:val="0"/>
        <w:spacing w:line="360" w:lineRule="auto"/>
        <w:ind w:firstLine="5040" w:firstLineChars="21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询价时间：</w:t>
      </w:r>
      <w:r>
        <w:rPr>
          <w:rFonts w:hint="eastAsia" w:ascii="仿宋" w:hAnsi="仿宋" w:eastAsia="仿宋" w:cs="仿宋"/>
          <w:sz w:val="24"/>
          <w:szCs w:val="24"/>
          <w:highlight w:val="none"/>
          <w:lang w:val="en-US" w:eastAsia="zh-CN"/>
        </w:rPr>
        <w:t xml:space="preserve">2025年8 </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 xml:space="preserve"> 28</w:t>
      </w:r>
      <w:r>
        <w:rPr>
          <w:rFonts w:hint="eastAsia" w:ascii="仿宋" w:hAnsi="仿宋" w:eastAsia="仿宋" w:cs="仿宋"/>
          <w:sz w:val="24"/>
          <w:szCs w:val="24"/>
          <w:highlight w:val="none"/>
        </w:rPr>
        <w:t>日</w:t>
      </w:r>
    </w:p>
    <w:p w14:paraId="5068500B">
      <w:pPr>
        <w:keepNext w:val="0"/>
        <w:keepLines w:val="0"/>
        <w:pageBreakBefore w:val="0"/>
        <w:wordWrap/>
        <w:overflowPunct/>
        <w:topLinePunct w:val="0"/>
        <w:bidi w:val="0"/>
        <w:spacing w:line="360" w:lineRule="auto"/>
        <w:rPr>
          <w:rFonts w:hint="eastAsia" w:ascii="仿宋" w:hAnsi="仿宋" w:eastAsia="仿宋" w:cs="仿宋"/>
          <w:sz w:val="24"/>
          <w:szCs w:val="24"/>
        </w:rPr>
      </w:pPr>
    </w:p>
    <w:p w14:paraId="17E3EDE0">
      <w:pPr>
        <w:keepNext w:val="0"/>
        <w:keepLines w:val="0"/>
        <w:pageBreakBefore w:val="0"/>
        <w:wordWrap/>
        <w:overflowPunct/>
        <w:topLinePunct w:val="0"/>
        <w:bidi w:val="0"/>
        <w:spacing w:line="360" w:lineRule="auto"/>
        <w:rPr>
          <w:rFonts w:hint="eastAsia" w:ascii="仿宋" w:hAnsi="仿宋" w:eastAsia="仿宋" w:cs="仿宋"/>
          <w:sz w:val="24"/>
          <w:szCs w:val="24"/>
        </w:rPr>
      </w:pPr>
    </w:p>
    <w:p w14:paraId="45009222">
      <w:pPr>
        <w:keepNext w:val="0"/>
        <w:keepLines w:val="0"/>
        <w:pageBreakBefore w:val="0"/>
        <w:wordWrap/>
        <w:overflowPunct/>
        <w:topLinePunct w:val="0"/>
        <w:bidi w:val="0"/>
        <w:spacing w:line="360" w:lineRule="auto"/>
        <w:rPr>
          <w:rFonts w:hint="eastAsia" w:ascii="仿宋" w:hAnsi="仿宋" w:eastAsia="仿宋" w:cs="仿宋"/>
          <w:sz w:val="24"/>
          <w:szCs w:val="24"/>
        </w:rPr>
      </w:pPr>
    </w:p>
    <w:p w14:paraId="460D472E">
      <w:pPr>
        <w:keepNext w:val="0"/>
        <w:keepLines w:val="0"/>
        <w:pageBreakBefore w:val="0"/>
        <w:wordWrap/>
        <w:overflowPunct/>
        <w:topLinePunct w:val="0"/>
        <w:bidi w:val="0"/>
        <w:spacing w:line="360" w:lineRule="auto"/>
        <w:rPr>
          <w:rFonts w:hint="eastAsia" w:ascii="仿宋" w:hAnsi="仿宋" w:eastAsia="仿宋" w:cs="仿宋"/>
          <w:sz w:val="24"/>
          <w:szCs w:val="24"/>
        </w:rPr>
      </w:pPr>
    </w:p>
    <w:p w14:paraId="0E0F7F2A">
      <w:pPr>
        <w:keepNext w:val="0"/>
        <w:keepLines w:val="0"/>
        <w:pageBreakBefore w:val="0"/>
        <w:wordWrap/>
        <w:overflowPunct/>
        <w:topLinePunct w:val="0"/>
        <w:bidi w:val="0"/>
        <w:spacing w:line="360" w:lineRule="auto"/>
        <w:rPr>
          <w:rFonts w:hint="eastAsia" w:ascii="仿宋" w:hAnsi="仿宋" w:eastAsia="仿宋" w:cs="仿宋"/>
          <w:sz w:val="24"/>
          <w:szCs w:val="24"/>
        </w:rPr>
      </w:pPr>
    </w:p>
    <w:p w14:paraId="3A061543">
      <w:pPr>
        <w:keepNext w:val="0"/>
        <w:keepLines w:val="0"/>
        <w:pageBreakBefore w:val="0"/>
        <w:wordWrap/>
        <w:overflowPunct/>
        <w:topLinePunct w:val="0"/>
        <w:bidi w:val="0"/>
        <w:spacing w:line="360" w:lineRule="auto"/>
        <w:rPr>
          <w:rFonts w:hint="eastAsia" w:ascii="仿宋" w:hAnsi="仿宋" w:eastAsia="仿宋" w:cs="仿宋"/>
          <w:sz w:val="24"/>
          <w:szCs w:val="24"/>
        </w:rPr>
      </w:pPr>
    </w:p>
    <w:p w14:paraId="252B54F0">
      <w:pPr>
        <w:keepNext w:val="0"/>
        <w:keepLines w:val="0"/>
        <w:pageBreakBefore w:val="0"/>
        <w:wordWrap/>
        <w:overflowPunct/>
        <w:topLinePunct w:val="0"/>
        <w:bidi w:val="0"/>
        <w:spacing w:line="360" w:lineRule="auto"/>
        <w:rPr>
          <w:rFonts w:hint="eastAsia" w:ascii="仿宋" w:hAnsi="仿宋" w:eastAsia="仿宋" w:cs="仿宋"/>
          <w:sz w:val="24"/>
          <w:szCs w:val="24"/>
        </w:rPr>
      </w:pPr>
    </w:p>
    <w:p w14:paraId="3D4AC1B9">
      <w:pPr>
        <w:keepNext w:val="0"/>
        <w:keepLines w:val="0"/>
        <w:pageBreakBefore w:val="0"/>
        <w:wordWrap/>
        <w:overflowPunct/>
        <w:topLinePunct w:val="0"/>
        <w:bidi w:val="0"/>
        <w:spacing w:line="360" w:lineRule="auto"/>
        <w:rPr>
          <w:rFonts w:hint="eastAsia" w:ascii="仿宋" w:hAnsi="仿宋" w:eastAsia="仿宋" w:cs="仿宋"/>
          <w:sz w:val="24"/>
          <w:szCs w:val="24"/>
        </w:rPr>
      </w:pPr>
    </w:p>
    <w:p w14:paraId="4BF69353">
      <w:pPr>
        <w:keepNext w:val="0"/>
        <w:keepLines w:val="0"/>
        <w:pageBreakBefore w:val="0"/>
        <w:wordWrap/>
        <w:overflowPunct/>
        <w:topLinePunct w:val="0"/>
        <w:bidi w:val="0"/>
        <w:spacing w:line="360" w:lineRule="auto"/>
        <w:rPr>
          <w:rFonts w:hint="eastAsia" w:ascii="仿宋" w:hAnsi="仿宋" w:eastAsia="仿宋" w:cs="仿宋"/>
          <w:sz w:val="24"/>
          <w:szCs w:val="24"/>
        </w:rPr>
      </w:pPr>
    </w:p>
    <w:p w14:paraId="6EA5B2F9">
      <w:pPr>
        <w:keepNext w:val="0"/>
        <w:keepLines w:val="0"/>
        <w:pageBreakBefore w:val="0"/>
        <w:wordWrap/>
        <w:overflowPunct/>
        <w:topLinePunct w:val="0"/>
        <w:bidi w:val="0"/>
        <w:spacing w:line="360" w:lineRule="auto"/>
        <w:rPr>
          <w:rFonts w:hint="eastAsia" w:ascii="仿宋" w:hAnsi="仿宋" w:eastAsia="仿宋" w:cs="仿宋"/>
          <w:sz w:val="24"/>
          <w:szCs w:val="24"/>
        </w:rPr>
      </w:pPr>
    </w:p>
    <w:p w14:paraId="4F163A7D">
      <w:pPr>
        <w:keepNext w:val="0"/>
        <w:keepLines w:val="0"/>
        <w:pageBreakBefore w:val="0"/>
        <w:wordWrap/>
        <w:overflowPunct/>
        <w:topLinePunct w:val="0"/>
        <w:bidi w:val="0"/>
        <w:spacing w:line="360" w:lineRule="auto"/>
        <w:rPr>
          <w:rFonts w:hint="eastAsia" w:ascii="仿宋" w:hAnsi="仿宋" w:eastAsia="仿宋" w:cs="仿宋"/>
          <w:sz w:val="24"/>
          <w:szCs w:val="24"/>
        </w:rPr>
      </w:pPr>
    </w:p>
    <w:p w14:paraId="70F53C8F">
      <w:pPr>
        <w:keepNext w:val="0"/>
        <w:keepLines w:val="0"/>
        <w:pageBreakBefore w:val="0"/>
        <w:wordWrap/>
        <w:overflowPunct/>
        <w:topLinePunct w:val="0"/>
        <w:bidi w:val="0"/>
        <w:spacing w:line="360" w:lineRule="auto"/>
        <w:rPr>
          <w:rFonts w:hint="eastAsia" w:ascii="仿宋" w:hAnsi="仿宋" w:eastAsia="仿宋" w:cs="仿宋"/>
          <w:sz w:val="24"/>
          <w:szCs w:val="24"/>
        </w:rPr>
      </w:pPr>
    </w:p>
    <w:p w14:paraId="2C99A545">
      <w:pPr>
        <w:keepNext w:val="0"/>
        <w:keepLines w:val="0"/>
        <w:pageBreakBefore w:val="0"/>
        <w:wordWrap/>
        <w:overflowPunct/>
        <w:topLinePunct w:val="0"/>
        <w:bidi w:val="0"/>
        <w:spacing w:line="360" w:lineRule="auto"/>
        <w:rPr>
          <w:rFonts w:hint="eastAsia" w:ascii="仿宋" w:hAnsi="仿宋" w:eastAsia="仿宋" w:cs="仿宋"/>
          <w:sz w:val="24"/>
          <w:szCs w:val="24"/>
        </w:rPr>
      </w:pPr>
    </w:p>
    <w:p w14:paraId="2CEBABCF">
      <w:pPr>
        <w:keepNext w:val="0"/>
        <w:keepLines w:val="0"/>
        <w:pageBreakBefore w:val="0"/>
        <w:wordWrap/>
        <w:overflowPunct/>
        <w:topLinePunct w:val="0"/>
        <w:bidi w:val="0"/>
        <w:spacing w:line="360" w:lineRule="auto"/>
        <w:rPr>
          <w:rFonts w:hint="eastAsia" w:ascii="仿宋" w:hAnsi="仿宋" w:eastAsia="仿宋" w:cs="仿宋"/>
          <w:sz w:val="24"/>
          <w:szCs w:val="24"/>
        </w:rPr>
      </w:pPr>
    </w:p>
    <w:p w14:paraId="15DF3842">
      <w:pPr>
        <w:keepNext w:val="0"/>
        <w:keepLines w:val="0"/>
        <w:pageBreakBefore w:val="0"/>
        <w:wordWrap/>
        <w:overflowPunct/>
        <w:topLinePunct w:val="0"/>
        <w:bidi w:val="0"/>
        <w:spacing w:line="360" w:lineRule="auto"/>
        <w:rPr>
          <w:rFonts w:hint="eastAsia" w:ascii="仿宋" w:hAnsi="仿宋" w:eastAsia="仿宋" w:cs="仿宋"/>
          <w:sz w:val="24"/>
          <w:szCs w:val="24"/>
        </w:rPr>
      </w:pPr>
    </w:p>
    <w:p w14:paraId="2765E81D">
      <w:pPr>
        <w:keepNext w:val="0"/>
        <w:keepLines w:val="0"/>
        <w:pageBreakBefore w:val="0"/>
        <w:wordWrap/>
        <w:overflowPunct/>
        <w:topLinePunct w:val="0"/>
        <w:bidi w:val="0"/>
        <w:spacing w:line="360" w:lineRule="auto"/>
        <w:rPr>
          <w:rFonts w:hint="eastAsia" w:ascii="仿宋" w:hAnsi="仿宋" w:eastAsia="仿宋" w:cs="仿宋"/>
          <w:sz w:val="24"/>
          <w:szCs w:val="24"/>
        </w:rPr>
      </w:pPr>
    </w:p>
    <w:p w14:paraId="457CD2F9">
      <w:pPr>
        <w:keepNext w:val="0"/>
        <w:keepLines w:val="0"/>
        <w:pageBreakBefore w:val="0"/>
        <w:wordWrap/>
        <w:overflowPunct/>
        <w:topLinePunct w:val="0"/>
        <w:bidi w:val="0"/>
        <w:spacing w:line="360" w:lineRule="auto"/>
        <w:rPr>
          <w:rFonts w:hint="eastAsia" w:ascii="仿宋" w:hAnsi="仿宋" w:eastAsia="仿宋" w:cs="仿宋"/>
          <w:sz w:val="24"/>
          <w:szCs w:val="24"/>
        </w:rPr>
      </w:pPr>
    </w:p>
    <w:p w14:paraId="41351E1A">
      <w:pPr>
        <w:keepNext w:val="0"/>
        <w:keepLines w:val="0"/>
        <w:pageBreakBefore w:val="0"/>
        <w:wordWrap/>
        <w:overflowPunct/>
        <w:topLinePunct w:val="0"/>
        <w:bidi w:val="0"/>
        <w:spacing w:line="360" w:lineRule="auto"/>
        <w:rPr>
          <w:rFonts w:hint="eastAsia" w:ascii="仿宋" w:hAnsi="仿宋" w:eastAsia="仿宋" w:cs="仿宋"/>
          <w:sz w:val="24"/>
          <w:szCs w:val="24"/>
        </w:rPr>
      </w:pPr>
    </w:p>
    <w:p w14:paraId="0497BCC8">
      <w:pPr>
        <w:keepNext w:val="0"/>
        <w:keepLines w:val="0"/>
        <w:pageBreakBefore w:val="0"/>
        <w:wordWrap/>
        <w:overflowPunct/>
        <w:topLinePunct w:val="0"/>
        <w:bidi w:val="0"/>
        <w:spacing w:line="360" w:lineRule="auto"/>
        <w:rPr>
          <w:rFonts w:hint="eastAsia" w:ascii="仿宋" w:hAnsi="仿宋" w:eastAsia="仿宋" w:cs="仿宋"/>
          <w:sz w:val="24"/>
          <w:szCs w:val="24"/>
        </w:rPr>
      </w:pPr>
    </w:p>
    <w:p w14:paraId="4C59853A">
      <w:pPr>
        <w:keepNext w:val="0"/>
        <w:keepLines w:val="0"/>
        <w:pageBreakBefore w:val="0"/>
        <w:wordWrap/>
        <w:overflowPunct/>
        <w:topLinePunct w:val="0"/>
        <w:bidi w:val="0"/>
        <w:spacing w:line="360" w:lineRule="auto"/>
        <w:rPr>
          <w:rFonts w:hint="eastAsia" w:ascii="仿宋" w:hAnsi="仿宋" w:eastAsia="仿宋" w:cs="仿宋"/>
          <w:sz w:val="24"/>
          <w:szCs w:val="24"/>
        </w:rPr>
      </w:pPr>
    </w:p>
    <w:p w14:paraId="531BA634">
      <w:pPr>
        <w:keepNext w:val="0"/>
        <w:keepLines w:val="0"/>
        <w:pageBreakBefore w:val="0"/>
        <w:wordWrap/>
        <w:overflowPunct/>
        <w:topLinePunct w:val="0"/>
        <w:bidi w:val="0"/>
        <w:spacing w:line="360" w:lineRule="auto"/>
        <w:rPr>
          <w:rFonts w:hint="eastAsia" w:ascii="仿宋" w:hAnsi="仿宋" w:eastAsia="仿宋" w:cs="仿宋"/>
          <w:sz w:val="24"/>
          <w:szCs w:val="24"/>
        </w:rPr>
      </w:pPr>
    </w:p>
    <w:p w14:paraId="040A8297">
      <w:pPr>
        <w:keepNext w:val="0"/>
        <w:keepLines w:val="0"/>
        <w:pageBreakBefore w:val="0"/>
        <w:wordWrap/>
        <w:overflowPunct/>
        <w:topLinePunct w:val="0"/>
        <w:bidi w:val="0"/>
        <w:spacing w:line="360" w:lineRule="auto"/>
        <w:rPr>
          <w:rFonts w:hint="eastAsia" w:ascii="仿宋" w:hAnsi="仿宋" w:eastAsia="仿宋" w:cs="仿宋"/>
          <w:sz w:val="24"/>
          <w:szCs w:val="24"/>
        </w:rPr>
      </w:pPr>
    </w:p>
    <w:p w14:paraId="433F871C">
      <w:pPr>
        <w:keepNext w:val="0"/>
        <w:keepLines w:val="0"/>
        <w:pageBreakBefore w:val="0"/>
        <w:wordWrap/>
        <w:overflowPunct/>
        <w:topLinePunct w:val="0"/>
        <w:bidi w:val="0"/>
        <w:spacing w:line="360" w:lineRule="auto"/>
        <w:rPr>
          <w:rFonts w:hint="eastAsia" w:ascii="仿宋" w:hAnsi="仿宋" w:eastAsia="仿宋" w:cs="仿宋"/>
          <w:sz w:val="24"/>
          <w:szCs w:val="24"/>
        </w:rPr>
      </w:pPr>
    </w:p>
    <w:p w14:paraId="714A83F7">
      <w:pPr>
        <w:keepNext w:val="0"/>
        <w:keepLines w:val="0"/>
        <w:pageBreakBefore w:val="0"/>
        <w:wordWrap/>
        <w:overflowPunct/>
        <w:topLinePunct w:val="0"/>
        <w:bidi w:val="0"/>
        <w:spacing w:line="360" w:lineRule="auto"/>
        <w:rPr>
          <w:rFonts w:hint="eastAsia" w:ascii="仿宋" w:hAnsi="仿宋" w:eastAsia="仿宋" w:cs="仿宋"/>
          <w:sz w:val="24"/>
          <w:szCs w:val="24"/>
        </w:rPr>
      </w:pPr>
    </w:p>
    <w:p w14:paraId="0BC4B747">
      <w:pPr>
        <w:keepNext w:val="0"/>
        <w:keepLines w:val="0"/>
        <w:pageBreakBefore w:val="0"/>
        <w:wordWrap/>
        <w:overflowPunct/>
        <w:topLinePunct w:val="0"/>
        <w:bidi w:val="0"/>
        <w:spacing w:line="360" w:lineRule="auto"/>
        <w:rPr>
          <w:rFonts w:hint="eastAsia" w:ascii="仿宋" w:hAnsi="仿宋" w:eastAsia="仿宋" w:cs="仿宋"/>
          <w:sz w:val="24"/>
          <w:szCs w:val="24"/>
        </w:rPr>
      </w:pPr>
    </w:p>
    <w:p w14:paraId="7CCA6D68">
      <w:pPr>
        <w:keepNext w:val="0"/>
        <w:keepLines w:val="0"/>
        <w:pageBreakBefore w:val="0"/>
        <w:wordWrap/>
        <w:overflowPunct/>
        <w:topLinePunct w:val="0"/>
        <w:bidi w:val="0"/>
        <w:spacing w:line="360" w:lineRule="auto"/>
        <w:rPr>
          <w:rFonts w:hint="eastAsia" w:ascii="仿宋" w:hAnsi="仿宋" w:eastAsia="仿宋" w:cs="仿宋"/>
          <w:sz w:val="24"/>
          <w:szCs w:val="24"/>
        </w:rPr>
      </w:pPr>
      <w:r>
        <w:rPr>
          <w:rFonts w:hint="eastAsia" w:ascii="仿宋" w:hAnsi="仿宋" w:eastAsia="仿宋" w:cs="仿宋"/>
          <w:sz w:val="24"/>
          <w:szCs w:val="24"/>
        </w:rPr>
        <w:t>报价人承诺：</w:t>
      </w:r>
    </w:p>
    <w:p w14:paraId="5D1992D3">
      <w:pPr>
        <w:keepNext w:val="0"/>
        <w:keepLines w:val="0"/>
        <w:pageBreakBefore w:val="0"/>
        <w:wordWrap/>
        <w:overflowPunct/>
        <w:topLinePunct w:val="0"/>
        <w:bidi w:val="0"/>
        <w:spacing w:line="360" w:lineRule="auto"/>
        <w:ind w:firstLine="540"/>
        <w:rPr>
          <w:rFonts w:hint="eastAsia" w:ascii="仿宋" w:hAnsi="仿宋" w:eastAsia="仿宋" w:cs="仿宋"/>
          <w:sz w:val="24"/>
          <w:szCs w:val="24"/>
        </w:rPr>
      </w:pPr>
      <w:r>
        <w:rPr>
          <w:rFonts w:hint="eastAsia" w:ascii="仿宋" w:hAnsi="仿宋" w:eastAsia="仿宋" w:cs="仿宋"/>
          <w:sz w:val="24"/>
          <w:szCs w:val="24"/>
        </w:rPr>
        <w:t>本人已知悉理解并同意以上询价函内容，如有违反愿承担相关责任。</w:t>
      </w:r>
    </w:p>
    <w:p w14:paraId="609F1C6E">
      <w:pPr>
        <w:keepNext w:val="0"/>
        <w:keepLines w:val="0"/>
        <w:pageBreakBefore w:val="0"/>
        <w:wordWrap/>
        <w:overflowPunct/>
        <w:topLinePunct w:val="0"/>
        <w:bidi w:val="0"/>
        <w:spacing w:line="360" w:lineRule="auto"/>
        <w:ind w:firstLine="600" w:firstLineChars="250"/>
        <w:rPr>
          <w:rFonts w:hint="eastAsia" w:ascii="仿宋" w:hAnsi="仿宋" w:eastAsia="仿宋" w:cs="仿宋"/>
          <w:sz w:val="24"/>
          <w:szCs w:val="24"/>
        </w:rPr>
      </w:pPr>
    </w:p>
    <w:p w14:paraId="30DDE6C9">
      <w:pPr>
        <w:keepNext w:val="0"/>
        <w:keepLines w:val="0"/>
        <w:pageBreakBefore w:val="0"/>
        <w:wordWrap/>
        <w:overflowPunct/>
        <w:topLinePunct w:val="0"/>
        <w:bidi w:val="0"/>
        <w:spacing w:line="360" w:lineRule="auto"/>
        <w:ind w:firstLine="600" w:firstLineChars="250"/>
        <w:rPr>
          <w:rFonts w:hint="eastAsia" w:ascii="仿宋" w:hAnsi="仿宋" w:eastAsia="仿宋" w:cs="仿宋"/>
          <w:sz w:val="24"/>
          <w:szCs w:val="24"/>
        </w:rPr>
      </w:pPr>
      <w:r>
        <w:rPr>
          <w:rFonts w:hint="eastAsia" w:ascii="仿宋" w:hAnsi="仿宋" w:eastAsia="仿宋" w:cs="仿宋"/>
          <w:sz w:val="24"/>
          <w:szCs w:val="24"/>
        </w:rPr>
        <w:t xml:space="preserve">签字（盖章）：                          </w:t>
      </w:r>
    </w:p>
    <w:p w14:paraId="1E2DB797">
      <w:pPr>
        <w:keepNext w:val="0"/>
        <w:keepLines w:val="0"/>
        <w:pageBreakBefore w:val="0"/>
        <w:wordWrap/>
        <w:overflowPunct/>
        <w:topLinePunct w:val="0"/>
        <w:bidi w:val="0"/>
        <w:spacing w:line="360" w:lineRule="auto"/>
        <w:ind w:firstLine="600" w:firstLineChars="250"/>
        <w:rPr>
          <w:rFonts w:hint="eastAsia" w:ascii="仿宋" w:hAnsi="仿宋" w:eastAsia="仿宋" w:cs="仿宋"/>
          <w:sz w:val="24"/>
          <w:szCs w:val="24"/>
        </w:rPr>
      </w:pPr>
      <w:r>
        <w:rPr>
          <w:rFonts w:hint="eastAsia" w:ascii="仿宋" w:hAnsi="仿宋" w:eastAsia="仿宋" w:cs="仿宋"/>
          <w:sz w:val="24"/>
          <w:szCs w:val="24"/>
        </w:rPr>
        <w:t xml:space="preserve">                                </w:t>
      </w:r>
    </w:p>
    <w:p w14:paraId="57FBACD4">
      <w:pPr>
        <w:keepNext w:val="0"/>
        <w:keepLines w:val="0"/>
        <w:pageBreakBefore w:val="0"/>
        <w:wordWrap/>
        <w:overflowPunct/>
        <w:topLinePunct w:val="0"/>
        <w:bidi w:val="0"/>
        <w:spacing w:line="360" w:lineRule="auto"/>
        <w:ind w:firstLine="600" w:firstLineChars="250"/>
        <w:rPr>
          <w:rFonts w:hint="eastAsia" w:ascii="仿宋" w:hAnsi="仿宋" w:eastAsia="仿宋" w:cs="仿宋"/>
          <w:sz w:val="24"/>
          <w:szCs w:val="24"/>
        </w:rPr>
      </w:pPr>
    </w:p>
    <w:p w14:paraId="4A6AC587">
      <w:pPr>
        <w:keepNext w:val="0"/>
        <w:keepLines w:val="0"/>
        <w:pageBreakBefore w:val="0"/>
        <w:wordWrap/>
        <w:overflowPunct/>
        <w:topLinePunct w:val="0"/>
        <w:bidi w:val="0"/>
        <w:spacing w:line="360" w:lineRule="auto"/>
        <w:ind w:firstLine="600" w:firstLineChars="250"/>
        <w:rPr>
          <w:rFonts w:hint="eastAsia" w:ascii="仿宋" w:hAnsi="仿宋" w:eastAsia="仿宋" w:cs="仿宋"/>
          <w:sz w:val="24"/>
          <w:szCs w:val="24"/>
        </w:rPr>
      </w:pPr>
      <w:r>
        <w:rPr>
          <w:rFonts w:hint="eastAsia" w:ascii="仿宋" w:hAnsi="仿宋" w:eastAsia="仿宋" w:cs="仿宋"/>
          <w:sz w:val="24"/>
          <w:szCs w:val="24"/>
        </w:rPr>
        <w:t xml:space="preserve">      </w:t>
      </w:r>
    </w:p>
    <w:p w14:paraId="76CBE32A">
      <w:pPr>
        <w:keepNext w:val="0"/>
        <w:keepLines w:val="0"/>
        <w:pageBreakBefore w:val="0"/>
        <w:wordWrap/>
        <w:overflowPunct/>
        <w:topLinePunct w:val="0"/>
        <w:bidi w:val="0"/>
        <w:spacing w:line="360" w:lineRule="auto"/>
        <w:ind w:firstLine="4080" w:firstLineChars="1700"/>
        <w:rPr>
          <w:rFonts w:hint="eastAsia" w:ascii="仿宋" w:hAnsi="仿宋" w:eastAsia="仿宋" w:cs="仿宋"/>
          <w:sz w:val="24"/>
          <w:szCs w:val="24"/>
        </w:rPr>
      </w:pPr>
      <w:r>
        <w:rPr>
          <w:rFonts w:hint="eastAsia" w:ascii="仿宋" w:hAnsi="仿宋" w:eastAsia="仿宋" w:cs="仿宋"/>
          <w:sz w:val="24"/>
          <w:szCs w:val="24"/>
          <w:lang w:val="en-US" w:eastAsia="zh-CN"/>
        </w:rPr>
        <w:t xml:space="preserve">报价时间：    </w:t>
      </w:r>
      <w:r>
        <w:rPr>
          <w:rFonts w:hint="eastAsia" w:ascii="仿宋" w:hAnsi="仿宋" w:eastAsia="仿宋" w:cs="仿宋"/>
          <w:sz w:val="24"/>
          <w:szCs w:val="24"/>
        </w:rPr>
        <w:t>年    月    日</w:t>
      </w:r>
    </w:p>
    <w:p w14:paraId="2F2DAB1D">
      <w:pPr>
        <w:rPr>
          <w:rFonts w:hint="eastAsia" w:ascii="仿宋" w:hAnsi="仿宋" w:eastAsia="仿宋" w:cs="仿宋"/>
          <w:sz w:val="28"/>
          <w:szCs w:val="28"/>
          <w:lang w:eastAsia="zh-CN"/>
        </w:rPr>
      </w:pPr>
    </w:p>
    <w:p w14:paraId="36F6594C">
      <w:pPr>
        <w:rPr>
          <w:rFonts w:hint="eastAsia" w:ascii="仿宋" w:hAnsi="仿宋" w:eastAsia="仿宋" w:cs="仿宋"/>
          <w:sz w:val="28"/>
          <w:szCs w:val="28"/>
          <w:lang w:eastAsia="zh-CN"/>
        </w:rPr>
      </w:pPr>
    </w:p>
    <w:p w14:paraId="48EB9CBA">
      <w:pPr>
        <w:pStyle w:val="15"/>
        <w:rPr>
          <w:rFonts w:hint="eastAsia" w:ascii="仿宋" w:hAnsi="仿宋" w:eastAsia="仿宋" w:cs="仿宋"/>
          <w:sz w:val="28"/>
          <w:szCs w:val="28"/>
          <w:lang w:eastAsia="zh-CN"/>
        </w:rPr>
      </w:pPr>
    </w:p>
    <w:p w14:paraId="3EA72A95">
      <w:pPr>
        <w:rPr>
          <w:rFonts w:hint="eastAsia" w:ascii="仿宋" w:hAnsi="仿宋" w:eastAsia="仿宋" w:cs="仿宋"/>
          <w:sz w:val="28"/>
          <w:szCs w:val="28"/>
          <w:lang w:eastAsia="zh-CN"/>
        </w:rPr>
      </w:pPr>
    </w:p>
    <w:p w14:paraId="24E5EB76">
      <w:pPr>
        <w:pStyle w:val="15"/>
        <w:rPr>
          <w:rFonts w:hint="eastAsia" w:ascii="仿宋" w:hAnsi="仿宋" w:eastAsia="仿宋" w:cs="仿宋"/>
          <w:sz w:val="28"/>
          <w:szCs w:val="28"/>
          <w:lang w:eastAsia="zh-CN"/>
        </w:rPr>
      </w:pPr>
    </w:p>
    <w:p w14:paraId="54A469BC">
      <w:pPr>
        <w:rPr>
          <w:rFonts w:hint="eastAsia" w:ascii="仿宋" w:hAnsi="仿宋" w:eastAsia="仿宋" w:cs="仿宋"/>
          <w:sz w:val="28"/>
          <w:szCs w:val="28"/>
          <w:lang w:eastAsia="zh-CN"/>
        </w:rPr>
      </w:pPr>
    </w:p>
    <w:p w14:paraId="1A7C3FFC">
      <w:pPr>
        <w:pStyle w:val="15"/>
        <w:rPr>
          <w:rFonts w:hint="eastAsia" w:ascii="仿宋" w:hAnsi="仿宋" w:eastAsia="仿宋" w:cs="仿宋"/>
          <w:lang w:eastAsia="zh-CN"/>
        </w:rPr>
      </w:pPr>
    </w:p>
    <w:p w14:paraId="3B1D5E94">
      <w:pPr>
        <w:rPr>
          <w:rFonts w:hint="eastAsia" w:ascii="仿宋" w:hAnsi="仿宋" w:eastAsia="仿宋" w:cs="仿宋"/>
          <w:lang w:eastAsia="zh-CN"/>
        </w:rPr>
      </w:pPr>
    </w:p>
    <w:p w14:paraId="585FA22C">
      <w:pPr>
        <w:pStyle w:val="15"/>
        <w:rPr>
          <w:rFonts w:hint="eastAsia" w:ascii="仿宋" w:hAnsi="仿宋" w:eastAsia="仿宋" w:cs="仿宋"/>
          <w:lang w:eastAsia="zh-CN"/>
        </w:rPr>
      </w:pPr>
    </w:p>
    <w:p w14:paraId="6F18BA59">
      <w:pPr>
        <w:rPr>
          <w:rFonts w:hint="eastAsia" w:ascii="仿宋" w:hAnsi="仿宋" w:eastAsia="仿宋" w:cs="仿宋"/>
          <w:lang w:eastAsia="zh-CN"/>
        </w:rPr>
      </w:pPr>
    </w:p>
    <w:p w14:paraId="51649FF4">
      <w:pPr>
        <w:pStyle w:val="15"/>
        <w:rPr>
          <w:rFonts w:hint="eastAsia" w:ascii="仿宋" w:hAnsi="仿宋" w:eastAsia="仿宋" w:cs="仿宋"/>
          <w:lang w:eastAsia="zh-CN"/>
        </w:rPr>
      </w:pPr>
    </w:p>
    <w:p w14:paraId="4D202862">
      <w:pPr>
        <w:rPr>
          <w:rFonts w:hint="eastAsia" w:ascii="仿宋" w:hAnsi="仿宋" w:eastAsia="仿宋" w:cs="仿宋"/>
          <w:lang w:eastAsia="zh-CN"/>
        </w:rPr>
      </w:pPr>
    </w:p>
    <w:p w14:paraId="37B6EC84">
      <w:pPr>
        <w:jc w:val="both"/>
        <w:rPr>
          <w:rFonts w:hint="eastAsia" w:ascii="仿宋" w:hAnsi="仿宋" w:eastAsia="仿宋" w:cs="仿宋"/>
          <w:sz w:val="28"/>
          <w:szCs w:val="28"/>
          <w:lang w:val="en-US" w:eastAsia="zh-CN"/>
        </w:rPr>
      </w:pPr>
    </w:p>
    <w:p w14:paraId="0544AF4E">
      <w:pPr>
        <w:jc w:val="both"/>
        <w:rPr>
          <w:rFonts w:hint="eastAsia" w:ascii="仿宋" w:hAnsi="仿宋" w:eastAsia="仿宋" w:cs="仿宋"/>
          <w:sz w:val="28"/>
          <w:szCs w:val="28"/>
          <w:lang w:val="en-US" w:eastAsia="zh-CN"/>
        </w:rPr>
      </w:pPr>
    </w:p>
    <w:p w14:paraId="6E6D57A6">
      <w:pPr>
        <w:pStyle w:val="13"/>
        <w:rPr>
          <w:rFonts w:hint="eastAsia" w:ascii="仿宋" w:hAnsi="仿宋" w:eastAsia="仿宋" w:cs="仿宋"/>
          <w:sz w:val="28"/>
          <w:szCs w:val="28"/>
          <w:lang w:val="en-US" w:eastAsia="zh-CN"/>
        </w:rPr>
      </w:pPr>
    </w:p>
    <w:p w14:paraId="2FDFA8D6">
      <w:pPr>
        <w:jc w:val="center"/>
        <w:rPr>
          <w:rFonts w:hint="eastAsia" w:ascii="仿宋" w:hAnsi="仿宋" w:eastAsia="仿宋" w:cs="仿宋"/>
          <w:sz w:val="44"/>
          <w:szCs w:val="44"/>
          <w:lang w:val="en-US" w:eastAsia="zh-CN"/>
        </w:rPr>
      </w:pPr>
    </w:p>
    <w:p w14:paraId="2412B8E3">
      <w:pPr>
        <w:jc w:val="center"/>
        <w:rPr>
          <w:rFonts w:hint="eastAsia" w:ascii="仿宋" w:hAnsi="仿宋" w:eastAsia="仿宋" w:cs="仿宋"/>
          <w:sz w:val="44"/>
          <w:szCs w:val="44"/>
          <w:lang w:val="en-US" w:eastAsia="zh-CN"/>
        </w:rPr>
      </w:pPr>
    </w:p>
    <w:p w14:paraId="49E59620">
      <w:pPr>
        <w:jc w:val="center"/>
        <w:rPr>
          <w:rFonts w:hint="eastAsia" w:ascii="仿宋" w:hAnsi="仿宋" w:eastAsia="仿宋" w:cs="仿宋"/>
          <w:sz w:val="44"/>
          <w:szCs w:val="44"/>
          <w:lang w:val="en-US" w:eastAsia="zh-CN"/>
        </w:rPr>
      </w:pPr>
    </w:p>
    <w:p w14:paraId="466D6708">
      <w:pPr>
        <w:jc w:val="center"/>
        <w:rPr>
          <w:rFonts w:hint="eastAsia" w:ascii="仿宋" w:hAnsi="仿宋" w:eastAsia="仿宋" w:cs="仿宋"/>
          <w:sz w:val="44"/>
          <w:szCs w:val="44"/>
          <w:lang w:val="en-US" w:eastAsia="zh-CN"/>
        </w:rPr>
      </w:pPr>
    </w:p>
    <w:p w14:paraId="6AC543BC">
      <w:pPr>
        <w:jc w:val="center"/>
        <w:rPr>
          <w:rFonts w:hint="eastAsia" w:ascii="仿宋" w:hAnsi="仿宋" w:eastAsia="仿宋" w:cs="仿宋"/>
          <w:sz w:val="44"/>
          <w:szCs w:val="44"/>
          <w:lang w:val="en-US" w:eastAsia="zh-CN"/>
        </w:rPr>
      </w:pPr>
    </w:p>
    <w:p w14:paraId="2EA1E312">
      <w:pPr>
        <w:jc w:val="center"/>
        <w:rPr>
          <w:rFonts w:hint="eastAsia" w:ascii="仿宋" w:hAnsi="仿宋" w:eastAsia="仿宋" w:cs="仿宋"/>
          <w:sz w:val="44"/>
          <w:szCs w:val="44"/>
          <w:lang w:val="en-US" w:eastAsia="zh-CN"/>
        </w:rPr>
      </w:pPr>
    </w:p>
    <w:p w14:paraId="1F291C33">
      <w:pPr>
        <w:jc w:val="center"/>
        <w:rPr>
          <w:rFonts w:hint="eastAsia" w:ascii="仿宋" w:hAnsi="仿宋" w:eastAsia="仿宋" w:cs="仿宋"/>
          <w:sz w:val="44"/>
          <w:szCs w:val="44"/>
          <w:lang w:val="en-US" w:eastAsia="zh-CN"/>
        </w:rPr>
      </w:pPr>
    </w:p>
    <w:p w14:paraId="3B32A24F">
      <w:pPr>
        <w:jc w:val="center"/>
        <w:rPr>
          <w:rFonts w:hint="eastAsia" w:ascii="仿宋" w:hAnsi="仿宋" w:eastAsia="仿宋" w:cs="仿宋"/>
          <w:lang w:val="en-US" w:eastAsia="zh-CN"/>
        </w:rPr>
      </w:pPr>
      <w:r>
        <w:rPr>
          <w:rFonts w:hint="eastAsia" w:ascii="仿宋" w:hAnsi="仿宋" w:eastAsia="仿宋" w:cs="仿宋"/>
          <w:sz w:val="44"/>
          <w:szCs w:val="44"/>
          <w:lang w:val="en-US" w:eastAsia="zh-CN"/>
        </w:rPr>
        <w:t>棒磨机用钢棒采购商务评分表</w:t>
      </w:r>
    </w:p>
    <w:p w14:paraId="4EA50628">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lang w:val="en-US" w:eastAsia="zh-CN"/>
        </w:rPr>
      </w:pPr>
    </w:p>
    <w:p w14:paraId="3BAED82C">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本次评审采用商务评分法，方法如下：</w:t>
      </w:r>
    </w:p>
    <w:tbl>
      <w:tblPr>
        <w:tblStyle w:val="30"/>
        <w:tblW w:w="91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3"/>
        <w:gridCol w:w="1050"/>
        <w:gridCol w:w="2495"/>
        <w:gridCol w:w="4938"/>
      </w:tblGrid>
      <w:tr w14:paraId="312A0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31" w:hRule="atLeast"/>
        </w:trPr>
        <w:tc>
          <w:tcPr>
            <w:tcW w:w="703" w:type="dxa"/>
            <w:vMerge w:val="restart"/>
            <w:noWrap w:val="0"/>
            <w:vAlign w:val="center"/>
          </w:tcPr>
          <w:p w14:paraId="011F3673">
            <w:pPr>
              <w:keepNext w:val="0"/>
              <w:keepLines w:val="0"/>
              <w:pageBreakBefore w:val="0"/>
              <w:widowControl w:val="0"/>
              <w:wordWrap/>
              <w:overflowPunct/>
              <w:topLinePunct w:val="0"/>
              <w:bidi w:val="0"/>
              <w:spacing w:line="240"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1050" w:type="dxa"/>
            <w:vMerge w:val="restart"/>
            <w:noWrap w:val="0"/>
            <w:vAlign w:val="center"/>
          </w:tcPr>
          <w:p w14:paraId="516C9FF1">
            <w:pPr>
              <w:keepNext w:val="0"/>
              <w:keepLines w:val="0"/>
              <w:pageBreakBefore w:val="0"/>
              <w:widowControl w:val="0"/>
              <w:wordWrap/>
              <w:overflowPunct/>
              <w:topLinePunct w:val="0"/>
              <w:bidi w:val="0"/>
              <w:spacing w:line="240" w:lineRule="auto"/>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商务评分标准</w:t>
            </w:r>
          </w:p>
          <w:p w14:paraId="59EC181A">
            <w:pPr>
              <w:keepNext w:val="0"/>
              <w:keepLines w:val="0"/>
              <w:pageBreakBefore w:val="0"/>
              <w:widowControl w:val="0"/>
              <w:wordWrap/>
              <w:overflowPunct/>
              <w:topLinePunct w:val="0"/>
              <w:bidi w:val="0"/>
              <w:spacing w:line="240" w:lineRule="auto"/>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100分</w:t>
            </w:r>
            <w:r>
              <w:rPr>
                <w:rFonts w:hint="eastAsia" w:ascii="仿宋" w:hAnsi="仿宋" w:eastAsia="仿宋" w:cs="仿宋"/>
                <w:sz w:val="21"/>
                <w:szCs w:val="21"/>
                <w:lang w:eastAsia="zh-CN"/>
              </w:rPr>
              <w:t>）</w:t>
            </w:r>
          </w:p>
        </w:tc>
        <w:tc>
          <w:tcPr>
            <w:tcW w:w="2495" w:type="dxa"/>
            <w:noWrap w:val="0"/>
            <w:vAlign w:val="center"/>
          </w:tcPr>
          <w:p w14:paraId="6A69377D">
            <w:pPr>
              <w:keepNext w:val="0"/>
              <w:keepLines w:val="0"/>
              <w:pageBreakBefore w:val="0"/>
              <w:widowControl w:val="0"/>
              <w:wordWrap/>
              <w:overflowPunct/>
              <w:topLinePunct w:val="0"/>
              <w:bidi w:val="0"/>
              <w:spacing w:before="173" w:line="220" w:lineRule="auto"/>
              <w:ind w:left="115" w:leftChars="0"/>
              <w:jc w:val="center"/>
              <w:rPr>
                <w:rFonts w:hint="eastAsia" w:ascii="仿宋" w:hAnsi="仿宋" w:eastAsia="仿宋" w:cs="仿宋"/>
                <w:color w:val="auto"/>
                <w:spacing w:val="-4"/>
                <w:sz w:val="21"/>
                <w:szCs w:val="21"/>
                <w:highlight w:val="none"/>
                <w:lang w:val="en-US" w:eastAsia="zh-CN"/>
              </w:rPr>
            </w:pPr>
            <w:r>
              <w:rPr>
                <w:rFonts w:hint="eastAsia" w:ascii="仿宋" w:hAnsi="仿宋" w:eastAsia="仿宋" w:cs="仿宋"/>
                <w:color w:val="auto"/>
                <w:spacing w:val="-4"/>
                <w:sz w:val="21"/>
                <w:szCs w:val="21"/>
                <w:highlight w:val="none"/>
                <w:lang w:val="en-US" w:eastAsia="zh-CN"/>
              </w:rPr>
              <w:t>价格（60分）</w:t>
            </w:r>
          </w:p>
        </w:tc>
        <w:tc>
          <w:tcPr>
            <w:tcW w:w="4938" w:type="dxa"/>
            <w:noWrap w:val="0"/>
            <w:vAlign w:val="center"/>
          </w:tcPr>
          <w:p w14:paraId="75ACA2B8">
            <w:pPr>
              <w:keepNext w:val="0"/>
              <w:keepLines w:val="0"/>
              <w:pageBreakBefore w:val="0"/>
              <w:widowControl w:val="0"/>
              <w:wordWrap/>
              <w:overflowPunct/>
              <w:topLinePunct w:val="0"/>
              <w:bidi w:val="0"/>
              <w:spacing w:before="173" w:line="220" w:lineRule="auto"/>
              <w:ind w:left="115" w:leftChars="0"/>
              <w:jc w:val="center"/>
              <w:rPr>
                <w:rFonts w:hint="eastAsia" w:ascii="仿宋" w:hAnsi="仿宋" w:eastAsia="仿宋" w:cs="仿宋"/>
                <w:color w:val="auto"/>
                <w:spacing w:val="-4"/>
                <w:sz w:val="21"/>
                <w:szCs w:val="21"/>
                <w:highlight w:val="none"/>
                <w:lang w:val="en-US" w:eastAsia="zh-CN"/>
              </w:rPr>
            </w:pPr>
            <w:r>
              <w:rPr>
                <w:rFonts w:hint="eastAsia" w:ascii="仿宋" w:hAnsi="仿宋" w:eastAsia="仿宋" w:cs="仿宋"/>
                <w:color w:val="auto"/>
                <w:spacing w:val="-4"/>
                <w:sz w:val="21"/>
                <w:szCs w:val="21"/>
                <w:highlight w:val="none"/>
                <w:lang w:val="en-US" w:eastAsia="zh-CN"/>
              </w:rPr>
              <w:t>以最低报价为基准价，每超过基准价的1%扣2分（不足1%按1%算），以此类推，最多扣分不超过60分。</w:t>
            </w:r>
          </w:p>
        </w:tc>
      </w:tr>
      <w:tr w14:paraId="6B5E4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703" w:type="dxa"/>
            <w:vMerge w:val="continue"/>
            <w:noWrap w:val="0"/>
            <w:vAlign w:val="top"/>
          </w:tcPr>
          <w:p w14:paraId="3F6FC99F">
            <w:pPr>
              <w:keepNext w:val="0"/>
              <w:keepLines w:val="0"/>
              <w:pageBreakBefore w:val="0"/>
              <w:widowControl w:val="0"/>
              <w:wordWrap/>
              <w:overflowPunct/>
              <w:topLinePunct w:val="0"/>
              <w:bidi w:val="0"/>
              <w:spacing w:line="240" w:lineRule="auto"/>
              <w:rPr>
                <w:rFonts w:hint="eastAsia" w:ascii="仿宋" w:hAnsi="仿宋" w:eastAsia="仿宋" w:cs="仿宋"/>
                <w:sz w:val="21"/>
                <w:szCs w:val="21"/>
              </w:rPr>
            </w:pPr>
          </w:p>
        </w:tc>
        <w:tc>
          <w:tcPr>
            <w:tcW w:w="1050" w:type="dxa"/>
            <w:vMerge w:val="continue"/>
            <w:noWrap w:val="0"/>
            <w:vAlign w:val="top"/>
          </w:tcPr>
          <w:p w14:paraId="41313BCD">
            <w:pPr>
              <w:keepNext w:val="0"/>
              <w:keepLines w:val="0"/>
              <w:pageBreakBefore w:val="0"/>
              <w:widowControl w:val="0"/>
              <w:wordWrap/>
              <w:overflowPunct/>
              <w:topLinePunct w:val="0"/>
              <w:bidi w:val="0"/>
              <w:spacing w:line="240" w:lineRule="auto"/>
              <w:rPr>
                <w:rFonts w:hint="eastAsia" w:ascii="仿宋" w:hAnsi="仿宋" w:eastAsia="仿宋" w:cs="仿宋"/>
                <w:sz w:val="21"/>
                <w:szCs w:val="21"/>
              </w:rPr>
            </w:pPr>
          </w:p>
        </w:tc>
        <w:tc>
          <w:tcPr>
            <w:tcW w:w="2495" w:type="dxa"/>
            <w:noWrap w:val="0"/>
            <w:vAlign w:val="center"/>
          </w:tcPr>
          <w:p w14:paraId="59817E9D">
            <w:pPr>
              <w:keepNext w:val="0"/>
              <w:keepLines w:val="0"/>
              <w:pageBreakBefore w:val="0"/>
              <w:widowControl w:val="0"/>
              <w:wordWrap/>
              <w:overflowPunct/>
              <w:topLinePunct w:val="0"/>
              <w:bidi w:val="0"/>
              <w:spacing w:before="173" w:line="220" w:lineRule="auto"/>
              <w:ind w:left="115" w:leftChars="0"/>
              <w:jc w:val="center"/>
              <w:rPr>
                <w:rFonts w:hint="eastAsia" w:ascii="仿宋" w:hAnsi="仿宋" w:eastAsia="仿宋" w:cs="仿宋"/>
                <w:color w:val="auto"/>
                <w:spacing w:val="-4"/>
                <w:sz w:val="21"/>
                <w:szCs w:val="21"/>
                <w:highlight w:val="none"/>
                <w:lang w:val="en-US" w:eastAsia="zh-CN"/>
              </w:rPr>
            </w:pPr>
            <w:r>
              <w:rPr>
                <w:rFonts w:hint="eastAsia" w:ascii="仿宋" w:hAnsi="仿宋" w:eastAsia="仿宋" w:cs="仿宋"/>
                <w:color w:val="auto"/>
                <w:spacing w:val="-4"/>
                <w:sz w:val="21"/>
                <w:szCs w:val="21"/>
                <w:highlight w:val="none"/>
                <w:lang w:val="en-US" w:eastAsia="zh-CN"/>
              </w:rPr>
              <w:t>供货周期（10分）</w:t>
            </w:r>
          </w:p>
        </w:tc>
        <w:tc>
          <w:tcPr>
            <w:tcW w:w="4938" w:type="dxa"/>
            <w:noWrap w:val="0"/>
            <w:vAlign w:val="center"/>
          </w:tcPr>
          <w:p w14:paraId="0D703C18">
            <w:pPr>
              <w:keepNext w:val="0"/>
              <w:keepLines w:val="0"/>
              <w:pageBreakBefore w:val="0"/>
              <w:widowControl w:val="0"/>
              <w:wordWrap/>
              <w:overflowPunct/>
              <w:topLinePunct w:val="0"/>
              <w:bidi w:val="0"/>
              <w:spacing w:before="173" w:line="220" w:lineRule="auto"/>
              <w:ind w:left="115" w:leftChars="0"/>
              <w:rPr>
                <w:rFonts w:hint="eastAsia" w:ascii="仿宋" w:hAnsi="仿宋" w:eastAsia="仿宋" w:cs="仿宋"/>
                <w:color w:val="auto"/>
                <w:spacing w:val="-4"/>
                <w:sz w:val="21"/>
                <w:szCs w:val="21"/>
                <w:highlight w:val="none"/>
                <w:lang w:val="en-US" w:eastAsia="zh-CN"/>
              </w:rPr>
            </w:pPr>
            <w:r>
              <w:rPr>
                <w:rFonts w:hint="eastAsia" w:ascii="仿宋" w:hAnsi="仿宋" w:eastAsia="仿宋" w:cs="仿宋"/>
                <w:color w:val="auto"/>
                <w:spacing w:val="-4"/>
                <w:sz w:val="21"/>
                <w:szCs w:val="21"/>
                <w:highlight w:val="none"/>
                <w:lang w:val="en-US" w:eastAsia="zh-CN"/>
              </w:rPr>
              <w:t>供货周期≤20天，得10分;</w:t>
            </w:r>
          </w:p>
          <w:p w14:paraId="6D959B65">
            <w:pPr>
              <w:keepNext w:val="0"/>
              <w:keepLines w:val="0"/>
              <w:pageBreakBefore w:val="0"/>
              <w:widowControl w:val="0"/>
              <w:wordWrap/>
              <w:overflowPunct/>
              <w:topLinePunct w:val="0"/>
              <w:bidi w:val="0"/>
              <w:spacing w:before="173" w:line="220" w:lineRule="auto"/>
              <w:ind w:left="115" w:leftChars="0"/>
              <w:rPr>
                <w:rFonts w:hint="eastAsia" w:ascii="仿宋" w:hAnsi="仿宋" w:eastAsia="仿宋" w:cs="仿宋"/>
                <w:color w:val="auto"/>
                <w:spacing w:val="-4"/>
                <w:sz w:val="21"/>
                <w:szCs w:val="21"/>
                <w:highlight w:val="none"/>
                <w:lang w:val="en-US" w:eastAsia="zh-CN"/>
              </w:rPr>
            </w:pPr>
            <w:r>
              <w:rPr>
                <w:rFonts w:hint="eastAsia" w:ascii="仿宋" w:hAnsi="仿宋" w:eastAsia="仿宋" w:cs="仿宋"/>
                <w:color w:val="auto"/>
                <w:spacing w:val="-4"/>
                <w:sz w:val="21"/>
                <w:szCs w:val="21"/>
                <w:highlight w:val="none"/>
                <w:lang w:val="en-US" w:eastAsia="zh-CN"/>
              </w:rPr>
              <w:t>供货周期≤30天，得5分;</w:t>
            </w:r>
          </w:p>
          <w:p w14:paraId="10F3D2C6">
            <w:pPr>
              <w:keepNext w:val="0"/>
              <w:keepLines w:val="0"/>
              <w:pageBreakBefore w:val="0"/>
              <w:widowControl w:val="0"/>
              <w:wordWrap/>
              <w:overflowPunct/>
              <w:topLinePunct w:val="0"/>
              <w:bidi w:val="0"/>
              <w:spacing w:before="173" w:line="220" w:lineRule="auto"/>
              <w:ind w:left="115" w:leftChars="0"/>
              <w:rPr>
                <w:rFonts w:hint="eastAsia" w:ascii="仿宋" w:hAnsi="仿宋" w:eastAsia="仿宋" w:cs="仿宋"/>
                <w:color w:val="auto"/>
                <w:spacing w:val="-4"/>
                <w:sz w:val="21"/>
                <w:szCs w:val="21"/>
                <w:highlight w:val="none"/>
                <w:lang w:val="en-US" w:eastAsia="zh-CN"/>
              </w:rPr>
            </w:pPr>
            <w:r>
              <w:rPr>
                <w:rFonts w:hint="eastAsia" w:ascii="仿宋" w:hAnsi="仿宋" w:eastAsia="仿宋" w:cs="仿宋"/>
                <w:color w:val="auto"/>
                <w:spacing w:val="-4"/>
                <w:sz w:val="21"/>
                <w:szCs w:val="21"/>
                <w:highlight w:val="none"/>
                <w:lang w:val="en-US" w:eastAsia="zh-CN"/>
              </w:rPr>
              <w:t>供货周期＞30天，不得分。</w:t>
            </w:r>
          </w:p>
        </w:tc>
      </w:tr>
      <w:tr w14:paraId="16935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703" w:type="dxa"/>
            <w:vMerge w:val="continue"/>
            <w:noWrap w:val="0"/>
            <w:vAlign w:val="top"/>
          </w:tcPr>
          <w:p w14:paraId="4649CBE0">
            <w:pPr>
              <w:keepNext w:val="0"/>
              <w:keepLines w:val="0"/>
              <w:pageBreakBefore w:val="0"/>
              <w:widowControl w:val="0"/>
              <w:wordWrap/>
              <w:overflowPunct/>
              <w:topLinePunct w:val="0"/>
              <w:bidi w:val="0"/>
              <w:spacing w:line="240" w:lineRule="auto"/>
              <w:rPr>
                <w:rFonts w:hint="eastAsia" w:ascii="仿宋" w:hAnsi="仿宋" w:eastAsia="仿宋" w:cs="仿宋"/>
                <w:sz w:val="21"/>
                <w:szCs w:val="21"/>
              </w:rPr>
            </w:pPr>
          </w:p>
        </w:tc>
        <w:tc>
          <w:tcPr>
            <w:tcW w:w="1050" w:type="dxa"/>
            <w:vMerge w:val="continue"/>
            <w:noWrap w:val="0"/>
            <w:vAlign w:val="top"/>
          </w:tcPr>
          <w:p w14:paraId="4F2A9744">
            <w:pPr>
              <w:keepNext w:val="0"/>
              <w:keepLines w:val="0"/>
              <w:pageBreakBefore w:val="0"/>
              <w:widowControl w:val="0"/>
              <w:wordWrap/>
              <w:overflowPunct/>
              <w:topLinePunct w:val="0"/>
              <w:bidi w:val="0"/>
              <w:spacing w:line="240" w:lineRule="auto"/>
              <w:rPr>
                <w:rFonts w:hint="eastAsia" w:ascii="仿宋" w:hAnsi="仿宋" w:eastAsia="仿宋" w:cs="仿宋"/>
                <w:sz w:val="21"/>
                <w:szCs w:val="21"/>
              </w:rPr>
            </w:pPr>
          </w:p>
        </w:tc>
        <w:tc>
          <w:tcPr>
            <w:tcW w:w="2495" w:type="dxa"/>
            <w:noWrap w:val="0"/>
            <w:vAlign w:val="center"/>
          </w:tcPr>
          <w:p w14:paraId="1FAE233B">
            <w:pPr>
              <w:keepNext w:val="0"/>
              <w:keepLines w:val="0"/>
              <w:pageBreakBefore w:val="0"/>
              <w:widowControl w:val="0"/>
              <w:wordWrap/>
              <w:overflowPunct/>
              <w:topLinePunct w:val="0"/>
              <w:bidi w:val="0"/>
              <w:spacing w:before="173" w:line="220" w:lineRule="auto"/>
              <w:ind w:left="115" w:leftChars="0"/>
              <w:jc w:val="center"/>
              <w:rPr>
                <w:rFonts w:hint="eastAsia" w:ascii="仿宋" w:hAnsi="仿宋" w:eastAsia="仿宋" w:cs="仿宋"/>
                <w:color w:val="auto"/>
                <w:spacing w:val="-4"/>
                <w:sz w:val="21"/>
                <w:szCs w:val="21"/>
                <w:highlight w:val="none"/>
                <w:lang w:val="en-US" w:eastAsia="zh-CN"/>
              </w:rPr>
            </w:pPr>
            <w:r>
              <w:rPr>
                <w:rFonts w:hint="eastAsia" w:ascii="仿宋" w:hAnsi="仿宋" w:eastAsia="仿宋" w:cs="仿宋"/>
                <w:color w:val="auto"/>
                <w:spacing w:val="-4"/>
                <w:sz w:val="21"/>
                <w:szCs w:val="21"/>
                <w:highlight w:val="none"/>
                <w:lang w:val="en-US" w:eastAsia="zh-CN"/>
              </w:rPr>
              <w:t>结算方式（30分）</w:t>
            </w:r>
          </w:p>
        </w:tc>
        <w:tc>
          <w:tcPr>
            <w:tcW w:w="4938" w:type="dxa"/>
            <w:noWrap w:val="0"/>
            <w:vAlign w:val="center"/>
          </w:tcPr>
          <w:p w14:paraId="4905CFB4">
            <w:pPr>
              <w:keepNext w:val="0"/>
              <w:keepLines w:val="0"/>
              <w:pageBreakBefore w:val="0"/>
              <w:widowControl w:val="0"/>
              <w:numPr>
                <w:ilvl w:val="0"/>
                <w:numId w:val="1"/>
              </w:numPr>
              <w:wordWrap/>
              <w:overflowPunct/>
              <w:topLinePunct w:val="0"/>
              <w:bidi w:val="0"/>
              <w:spacing w:before="173" w:line="220" w:lineRule="auto"/>
              <w:ind w:left="115" w:leftChars="0"/>
              <w:rPr>
                <w:rFonts w:hint="eastAsia" w:ascii="仿宋" w:hAnsi="仿宋" w:eastAsia="仿宋" w:cs="仿宋"/>
                <w:color w:val="auto"/>
                <w:spacing w:val="-4"/>
                <w:sz w:val="21"/>
                <w:szCs w:val="21"/>
                <w:highlight w:val="none"/>
                <w:lang w:val="en-US" w:eastAsia="zh-CN"/>
              </w:rPr>
            </w:pPr>
            <w:r>
              <w:rPr>
                <w:rFonts w:hint="eastAsia" w:ascii="仿宋" w:hAnsi="仿宋" w:eastAsia="仿宋" w:cs="仿宋"/>
                <w:color w:val="auto"/>
                <w:spacing w:val="-4"/>
                <w:sz w:val="21"/>
                <w:szCs w:val="21"/>
                <w:highlight w:val="none"/>
                <w:lang w:val="en-US" w:eastAsia="zh-CN"/>
              </w:rPr>
              <w:t>满足货到付款9:1付款比例的得30分；</w:t>
            </w:r>
          </w:p>
          <w:p w14:paraId="3DFF08B7">
            <w:pPr>
              <w:keepNext w:val="0"/>
              <w:keepLines w:val="0"/>
              <w:pageBreakBefore w:val="0"/>
              <w:widowControl w:val="0"/>
              <w:numPr>
                <w:ilvl w:val="0"/>
                <w:numId w:val="1"/>
              </w:numPr>
              <w:wordWrap/>
              <w:overflowPunct/>
              <w:topLinePunct w:val="0"/>
              <w:bidi w:val="0"/>
              <w:spacing w:before="173" w:line="220" w:lineRule="auto"/>
              <w:ind w:left="115" w:leftChars="0"/>
              <w:rPr>
                <w:rFonts w:hint="eastAsia" w:ascii="仿宋" w:hAnsi="仿宋" w:eastAsia="仿宋" w:cs="仿宋"/>
                <w:color w:val="auto"/>
                <w:spacing w:val="-4"/>
                <w:sz w:val="21"/>
                <w:szCs w:val="21"/>
                <w:highlight w:val="none"/>
                <w:lang w:val="en-US" w:eastAsia="zh-CN"/>
              </w:rPr>
            </w:pPr>
            <w:r>
              <w:rPr>
                <w:rFonts w:hint="eastAsia" w:ascii="仿宋" w:hAnsi="仿宋" w:eastAsia="仿宋" w:cs="仿宋"/>
                <w:color w:val="auto"/>
                <w:spacing w:val="-4"/>
                <w:sz w:val="21"/>
                <w:szCs w:val="21"/>
                <w:highlight w:val="none"/>
                <w:lang w:val="en-US" w:eastAsia="zh-CN"/>
              </w:rPr>
              <w:t>付款结构偏离扣分：</w:t>
            </w:r>
          </w:p>
          <w:p w14:paraId="0798E896">
            <w:pPr>
              <w:keepNext w:val="0"/>
              <w:keepLines w:val="0"/>
              <w:pageBreakBefore w:val="0"/>
              <w:widowControl w:val="0"/>
              <w:numPr>
                <w:ilvl w:val="0"/>
                <w:numId w:val="0"/>
              </w:numPr>
              <w:wordWrap/>
              <w:overflowPunct/>
              <w:topLinePunct w:val="0"/>
              <w:bidi w:val="0"/>
              <w:spacing w:before="173" w:line="220" w:lineRule="auto"/>
              <w:rPr>
                <w:rFonts w:hint="eastAsia" w:ascii="仿宋" w:hAnsi="仿宋" w:eastAsia="仿宋" w:cs="仿宋"/>
                <w:color w:val="auto"/>
                <w:spacing w:val="-4"/>
                <w:sz w:val="21"/>
                <w:szCs w:val="21"/>
                <w:highlight w:val="none"/>
                <w:lang w:val="en-US" w:eastAsia="zh-CN"/>
              </w:rPr>
            </w:pPr>
            <w:r>
              <w:rPr>
                <w:rFonts w:hint="eastAsia" w:ascii="仿宋" w:hAnsi="仿宋" w:eastAsia="仿宋" w:cs="仿宋"/>
                <w:color w:val="auto"/>
                <w:spacing w:val="-4"/>
                <w:sz w:val="21"/>
                <w:szCs w:val="21"/>
                <w:highlight w:val="none"/>
                <w:lang w:val="en-US" w:eastAsia="zh-CN"/>
              </w:rPr>
              <w:t>（1）1:8:1付款结构扣15分；</w:t>
            </w:r>
          </w:p>
          <w:p w14:paraId="2FAF140A">
            <w:pPr>
              <w:keepNext w:val="0"/>
              <w:keepLines w:val="0"/>
              <w:pageBreakBefore w:val="0"/>
              <w:widowControl w:val="0"/>
              <w:numPr>
                <w:ilvl w:val="0"/>
                <w:numId w:val="0"/>
              </w:numPr>
              <w:wordWrap/>
              <w:overflowPunct/>
              <w:topLinePunct w:val="0"/>
              <w:bidi w:val="0"/>
              <w:spacing w:before="173" w:line="220" w:lineRule="auto"/>
              <w:rPr>
                <w:rFonts w:hint="eastAsia" w:ascii="仿宋" w:hAnsi="仿宋" w:eastAsia="仿宋" w:cs="仿宋"/>
                <w:color w:val="auto"/>
                <w:spacing w:val="-4"/>
                <w:sz w:val="21"/>
                <w:szCs w:val="21"/>
                <w:highlight w:val="none"/>
                <w:lang w:val="en-US" w:eastAsia="zh-CN"/>
              </w:rPr>
            </w:pPr>
            <w:r>
              <w:rPr>
                <w:rFonts w:hint="eastAsia" w:ascii="仿宋" w:hAnsi="仿宋" w:eastAsia="仿宋" w:cs="仿宋"/>
                <w:color w:val="auto"/>
                <w:spacing w:val="-4"/>
                <w:sz w:val="21"/>
                <w:szCs w:val="21"/>
                <w:highlight w:val="none"/>
                <w:lang w:val="en-US" w:eastAsia="zh-CN"/>
              </w:rPr>
              <w:t>（2）2:7:1付款结构扣25分；</w:t>
            </w:r>
          </w:p>
          <w:p w14:paraId="2FE3BBCA">
            <w:pPr>
              <w:keepNext w:val="0"/>
              <w:keepLines w:val="0"/>
              <w:pageBreakBefore w:val="0"/>
              <w:widowControl w:val="0"/>
              <w:numPr>
                <w:ilvl w:val="0"/>
                <w:numId w:val="0"/>
              </w:numPr>
              <w:wordWrap/>
              <w:overflowPunct/>
              <w:topLinePunct w:val="0"/>
              <w:bidi w:val="0"/>
              <w:spacing w:before="173" w:line="220" w:lineRule="auto"/>
              <w:rPr>
                <w:rFonts w:hint="default" w:ascii="仿宋" w:hAnsi="仿宋" w:eastAsia="仿宋" w:cs="仿宋"/>
                <w:color w:val="auto"/>
                <w:spacing w:val="-4"/>
                <w:sz w:val="21"/>
                <w:szCs w:val="21"/>
                <w:highlight w:val="none"/>
                <w:lang w:val="en-US" w:eastAsia="zh-CN"/>
              </w:rPr>
            </w:pPr>
            <w:r>
              <w:rPr>
                <w:rFonts w:hint="eastAsia" w:ascii="仿宋" w:hAnsi="仿宋" w:eastAsia="仿宋" w:cs="仿宋"/>
                <w:color w:val="auto"/>
                <w:spacing w:val="-4"/>
                <w:sz w:val="21"/>
                <w:szCs w:val="21"/>
                <w:highlight w:val="none"/>
                <w:lang w:val="en-US" w:eastAsia="zh-CN"/>
              </w:rPr>
              <w:t>（3）3：6:1付款结构扣30分。</w:t>
            </w:r>
          </w:p>
        </w:tc>
      </w:tr>
    </w:tbl>
    <w:tbl>
      <w:tblPr>
        <w:tblStyle w:val="30"/>
        <w:tblpPr w:leftFromText="180" w:rightFromText="180" w:vertAnchor="text" w:horzAnchor="page" w:tblpX="1801" w:tblpY="29"/>
        <w:tblOverlap w:val="never"/>
        <w:tblW w:w="91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95"/>
      </w:tblGrid>
      <w:tr w14:paraId="5E18A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195" w:type="dxa"/>
            <w:tcBorders>
              <w:top w:val="single" w:color="auto" w:sz="4" w:space="0"/>
              <w:left w:val="single" w:color="auto" w:sz="4" w:space="0"/>
              <w:bottom w:val="single" w:color="auto" w:sz="4" w:space="0"/>
              <w:right w:val="single" w:color="auto" w:sz="4" w:space="0"/>
            </w:tcBorders>
            <w:noWrap w:val="0"/>
            <w:vAlign w:val="top"/>
          </w:tcPr>
          <w:p w14:paraId="172C2634">
            <w:pPr>
              <w:keepNext w:val="0"/>
              <w:keepLines w:val="0"/>
              <w:pageBreakBefore w:val="0"/>
              <w:widowControl w:val="0"/>
              <w:kinsoku w:val="0"/>
              <w:wordWrap/>
              <w:overflowPunct/>
              <w:topLinePunct w:val="0"/>
              <w:autoSpaceDE w:val="0"/>
              <w:autoSpaceDN w:val="0"/>
              <w:bidi w:val="0"/>
              <w:adjustRightInd w:val="0"/>
              <w:snapToGrid w:val="0"/>
              <w:spacing w:before="48" w:beforeLines="20" w:after="48" w:afterLines="20" w:line="0" w:lineRule="atLeast"/>
              <w:jc w:val="left"/>
              <w:textAlignment w:val="baseline"/>
              <w:rPr>
                <w:rFonts w:hint="eastAsia" w:ascii="仿宋" w:hAnsi="仿宋" w:eastAsia="仿宋" w:cs="仿宋"/>
                <w:strike w:val="0"/>
                <w:sz w:val="21"/>
                <w:szCs w:val="21"/>
                <w:highlight w:val="none"/>
              </w:rPr>
            </w:pPr>
            <w:r>
              <w:rPr>
                <w:rFonts w:hint="eastAsia" w:ascii="仿宋" w:hAnsi="仿宋" w:eastAsia="仿宋" w:cs="仿宋"/>
                <w:strike w:val="0"/>
                <w:dstrike w:val="0"/>
                <w:sz w:val="21"/>
                <w:szCs w:val="21"/>
                <w:highlight w:val="none"/>
              </w:rPr>
              <w:t>1.若出现缺项漏项的该项得0分。</w:t>
            </w:r>
          </w:p>
          <w:p w14:paraId="290FD2DB">
            <w:pPr>
              <w:keepNext w:val="0"/>
              <w:keepLines w:val="0"/>
              <w:pageBreakBefore w:val="0"/>
              <w:widowControl w:val="0"/>
              <w:kinsoku w:val="0"/>
              <w:wordWrap/>
              <w:overflowPunct/>
              <w:topLinePunct w:val="0"/>
              <w:autoSpaceDE w:val="0"/>
              <w:autoSpaceDN w:val="0"/>
              <w:bidi w:val="0"/>
              <w:adjustRightInd w:val="0"/>
              <w:snapToGrid w:val="0"/>
              <w:spacing w:before="48" w:beforeLines="20" w:after="48" w:afterLines="20" w:line="0" w:lineRule="atLeast"/>
              <w:jc w:val="left"/>
              <w:textAlignment w:val="baseline"/>
              <w:rPr>
                <w:rFonts w:hint="eastAsia" w:ascii="仿宋" w:hAnsi="仿宋" w:eastAsia="仿宋" w:cs="仿宋"/>
                <w:sz w:val="21"/>
                <w:szCs w:val="21"/>
                <w:highlight w:val="none"/>
              </w:rPr>
            </w:pPr>
            <w:r>
              <w:rPr>
                <w:rFonts w:hint="eastAsia" w:ascii="仿宋" w:hAnsi="仿宋" w:eastAsia="仿宋" w:cs="仿宋"/>
                <w:sz w:val="21"/>
                <w:szCs w:val="21"/>
              </w:rPr>
              <w:t>2.</w:t>
            </w:r>
            <w:r>
              <w:rPr>
                <w:rFonts w:hint="eastAsia" w:ascii="仿宋" w:hAnsi="仿宋" w:eastAsia="仿宋" w:cs="仿宋"/>
                <w:sz w:val="21"/>
                <w:szCs w:val="21"/>
                <w:lang w:val="en-US" w:eastAsia="zh-CN"/>
              </w:rPr>
              <w:t>商务</w:t>
            </w:r>
            <w:r>
              <w:rPr>
                <w:rFonts w:hint="eastAsia" w:ascii="仿宋" w:hAnsi="仿宋" w:eastAsia="仿宋" w:cs="仿宋"/>
                <w:sz w:val="21"/>
                <w:szCs w:val="21"/>
              </w:rPr>
              <w:t>评分相等时，以报价低的优先；报价也相等的，以</w:t>
            </w:r>
            <w:r>
              <w:rPr>
                <w:rFonts w:hint="eastAsia" w:ascii="仿宋" w:hAnsi="仿宋" w:eastAsia="仿宋" w:cs="仿宋"/>
                <w:sz w:val="21"/>
                <w:szCs w:val="21"/>
                <w:lang w:val="en-US" w:eastAsia="zh-CN"/>
              </w:rPr>
              <w:t>供货周期最短的</w:t>
            </w:r>
            <w:r>
              <w:rPr>
                <w:rFonts w:hint="eastAsia" w:ascii="仿宋" w:hAnsi="仿宋" w:eastAsia="仿宋" w:cs="仿宋"/>
                <w:sz w:val="21"/>
                <w:szCs w:val="21"/>
              </w:rPr>
              <w:t>优先；</w:t>
            </w:r>
            <w:r>
              <w:rPr>
                <w:rFonts w:hint="eastAsia" w:ascii="仿宋" w:hAnsi="仿宋" w:eastAsia="仿宋" w:cs="仿宋"/>
                <w:strike w:val="0"/>
                <w:dstrike w:val="0"/>
                <w:sz w:val="21"/>
                <w:szCs w:val="21"/>
                <w:highlight w:val="none"/>
                <w:lang w:eastAsia="zh-CN"/>
              </w:rPr>
              <w:t>其他</w:t>
            </w:r>
            <w:r>
              <w:rPr>
                <w:rFonts w:hint="eastAsia" w:ascii="仿宋" w:hAnsi="仿宋" w:eastAsia="仿宋" w:cs="仿宋"/>
                <w:sz w:val="21"/>
                <w:szCs w:val="21"/>
                <w:highlight w:val="none"/>
              </w:rPr>
              <w:t>情况由评</w:t>
            </w:r>
            <w:r>
              <w:rPr>
                <w:rFonts w:hint="eastAsia" w:ascii="仿宋" w:hAnsi="仿宋" w:eastAsia="仿宋" w:cs="仿宋"/>
                <w:sz w:val="21"/>
                <w:szCs w:val="21"/>
                <w:highlight w:val="none"/>
                <w:lang w:val="en-US" w:eastAsia="zh-CN"/>
              </w:rPr>
              <w:t>审</w:t>
            </w:r>
            <w:r>
              <w:rPr>
                <w:rFonts w:hint="eastAsia" w:ascii="仿宋" w:hAnsi="仿宋" w:eastAsia="仿宋" w:cs="仿宋"/>
                <w:sz w:val="21"/>
                <w:szCs w:val="21"/>
                <w:highlight w:val="none"/>
              </w:rPr>
              <w:t>委员</w:t>
            </w:r>
            <w:r>
              <w:rPr>
                <w:rFonts w:hint="eastAsia" w:ascii="仿宋" w:hAnsi="仿宋" w:eastAsia="仿宋" w:cs="仿宋"/>
                <w:sz w:val="21"/>
                <w:szCs w:val="21"/>
                <w:highlight w:val="none"/>
                <w:lang w:eastAsia="zh-CN"/>
              </w:rPr>
              <w:t>自行商议决定</w:t>
            </w:r>
            <w:r>
              <w:rPr>
                <w:rFonts w:hint="eastAsia" w:ascii="仿宋" w:hAnsi="仿宋" w:eastAsia="仿宋" w:cs="仿宋"/>
                <w:sz w:val="21"/>
                <w:szCs w:val="21"/>
                <w:highlight w:val="none"/>
              </w:rPr>
              <w:t>。</w:t>
            </w:r>
          </w:p>
          <w:p w14:paraId="279D70BF">
            <w:pPr>
              <w:keepNext w:val="0"/>
              <w:keepLines w:val="0"/>
              <w:pageBreakBefore w:val="0"/>
              <w:widowControl w:val="0"/>
              <w:kinsoku w:val="0"/>
              <w:wordWrap/>
              <w:overflowPunct/>
              <w:topLinePunct w:val="0"/>
              <w:autoSpaceDE w:val="0"/>
              <w:autoSpaceDN w:val="0"/>
              <w:bidi w:val="0"/>
              <w:adjustRightInd w:val="0"/>
              <w:snapToGrid w:val="0"/>
              <w:spacing w:before="48" w:beforeLines="20" w:after="48" w:afterLines="20" w:line="0" w:lineRule="atLeast"/>
              <w:jc w:val="left"/>
              <w:textAlignment w:val="baseline"/>
              <w:rPr>
                <w:rFonts w:hint="eastAsia" w:ascii="仿宋" w:hAnsi="仿宋" w:eastAsia="仿宋" w:cs="仿宋"/>
                <w:sz w:val="21"/>
                <w:szCs w:val="21"/>
              </w:rPr>
            </w:pPr>
            <w:r>
              <w:rPr>
                <w:rFonts w:hint="eastAsia" w:ascii="仿宋" w:hAnsi="仿宋" w:eastAsia="仿宋" w:cs="仿宋"/>
                <w:sz w:val="21"/>
                <w:szCs w:val="21"/>
              </w:rPr>
              <w:t>3.评</w:t>
            </w:r>
            <w:r>
              <w:rPr>
                <w:rFonts w:hint="eastAsia" w:ascii="仿宋" w:hAnsi="仿宋" w:eastAsia="仿宋" w:cs="仿宋"/>
                <w:sz w:val="21"/>
                <w:szCs w:val="21"/>
                <w:lang w:val="en-US" w:eastAsia="zh-CN"/>
              </w:rPr>
              <w:t>审</w:t>
            </w:r>
            <w:r>
              <w:rPr>
                <w:rFonts w:hint="eastAsia" w:ascii="仿宋" w:hAnsi="仿宋" w:eastAsia="仿宋" w:cs="仿宋"/>
                <w:sz w:val="21"/>
                <w:szCs w:val="21"/>
              </w:rPr>
              <w:t>保留小数点后两位，第三位四舍五入，评委评</w:t>
            </w:r>
            <w:r>
              <w:rPr>
                <w:rFonts w:hint="eastAsia" w:ascii="仿宋" w:hAnsi="仿宋" w:eastAsia="仿宋" w:cs="仿宋"/>
                <w:sz w:val="21"/>
                <w:szCs w:val="21"/>
                <w:lang w:val="en-US" w:eastAsia="zh-CN"/>
              </w:rPr>
              <w:t>审</w:t>
            </w:r>
            <w:r>
              <w:rPr>
                <w:rFonts w:hint="eastAsia" w:ascii="仿宋" w:hAnsi="仿宋" w:eastAsia="仿宋" w:cs="仿宋"/>
                <w:sz w:val="21"/>
                <w:szCs w:val="21"/>
              </w:rPr>
              <w:t>时应在评</w:t>
            </w:r>
            <w:r>
              <w:rPr>
                <w:rFonts w:hint="eastAsia" w:ascii="仿宋" w:hAnsi="仿宋" w:eastAsia="仿宋" w:cs="仿宋"/>
                <w:sz w:val="21"/>
                <w:szCs w:val="21"/>
                <w:lang w:val="en-US" w:eastAsia="zh-CN"/>
              </w:rPr>
              <w:t>审</w:t>
            </w:r>
            <w:r>
              <w:rPr>
                <w:rFonts w:hint="eastAsia" w:ascii="仿宋" w:hAnsi="仿宋" w:eastAsia="仿宋" w:cs="仿宋"/>
                <w:sz w:val="21"/>
                <w:szCs w:val="21"/>
              </w:rPr>
              <w:t>原始记录上签名。</w:t>
            </w:r>
          </w:p>
          <w:p w14:paraId="605E38C7">
            <w:pPr>
              <w:keepNext w:val="0"/>
              <w:keepLines w:val="0"/>
              <w:pageBreakBefore w:val="0"/>
              <w:widowControl w:val="0"/>
              <w:wordWrap/>
              <w:overflowPunct/>
              <w:topLinePunct w:val="0"/>
              <w:bidi w:val="0"/>
              <w:snapToGrid w:val="0"/>
              <w:jc w:val="left"/>
              <w:rPr>
                <w:rFonts w:hint="eastAsia" w:ascii="仿宋" w:hAnsi="仿宋" w:eastAsia="仿宋" w:cs="仿宋"/>
                <w:sz w:val="21"/>
                <w:szCs w:val="21"/>
              </w:rPr>
            </w:pPr>
            <w:r>
              <w:rPr>
                <w:rFonts w:hint="eastAsia" w:ascii="仿宋" w:hAnsi="仿宋" w:eastAsia="仿宋" w:cs="仿宋"/>
                <w:sz w:val="21"/>
                <w:szCs w:val="21"/>
              </w:rPr>
              <w:t>4.评</w:t>
            </w:r>
            <w:r>
              <w:rPr>
                <w:rFonts w:hint="eastAsia" w:ascii="仿宋" w:hAnsi="仿宋" w:eastAsia="仿宋" w:cs="仿宋"/>
                <w:sz w:val="21"/>
                <w:szCs w:val="21"/>
                <w:lang w:val="en-US" w:eastAsia="zh-CN"/>
              </w:rPr>
              <w:t>审</w:t>
            </w:r>
            <w:r>
              <w:rPr>
                <w:rFonts w:hint="eastAsia" w:ascii="仿宋" w:hAnsi="仿宋" w:eastAsia="仿宋" w:cs="仿宋"/>
                <w:sz w:val="21"/>
                <w:szCs w:val="21"/>
              </w:rPr>
              <w:t>过程中，若出现本办法以外的特殊情况时，将暂停评</w:t>
            </w:r>
            <w:r>
              <w:rPr>
                <w:rFonts w:hint="eastAsia" w:ascii="仿宋" w:hAnsi="仿宋" w:eastAsia="仿宋" w:cs="仿宋"/>
                <w:sz w:val="21"/>
                <w:szCs w:val="21"/>
                <w:lang w:val="en-US" w:eastAsia="zh-CN"/>
              </w:rPr>
              <w:t>审</w:t>
            </w:r>
            <w:r>
              <w:rPr>
                <w:rFonts w:hint="eastAsia" w:ascii="仿宋" w:hAnsi="仿宋" w:eastAsia="仿宋" w:cs="仿宋"/>
                <w:sz w:val="21"/>
                <w:szCs w:val="21"/>
              </w:rPr>
              <w:t>，有关情况待评委会确定后，再行评定。</w:t>
            </w:r>
          </w:p>
        </w:tc>
      </w:tr>
    </w:tbl>
    <w:p w14:paraId="1790BE8D">
      <w:pPr>
        <w:pStyle w:val="7"/>
        <w:rPr>
          <w:rFonts w:hint="eastAsia" w:ascii="仿宋" w:hAnsi="仿宋" w:eastAsia="仿宋" w:cs="仿宋"/>
        </w:rPr>
        <w:sectPr>
          <w:footerReference r:id="rId3" w:type="default"/>
          <w:pgSz w:w="12240" w:h="15840"/>
          <w:pgMar w:top="1346" w:right="1253" w:bottom="1101" w:left="1795" w:header="0" w:footer="938" w:gutter="0"/>
          <w:pgNumType w:fmt="decimal"/>
          <w:cols w:space="720" w:num="1"/>
        </w:sectPr>
      </w:pPr>
    </w:p>
    <w:p w14:paraId="0122301D">
      <w:pPr>
        <w:jc w:val="both"/>
        <w:rPr>
          <w:rFonts w:hint="eastAsia" w:ascii="仿宋" w:hAnsi="仿宋" w:eastAsia="仿宋" w:cs="仿宋"/>
          <w:sz w:val="36"/>
          <w:szCs w:val="36"/>
          <w:lang w:val="en-US" w:eastAsia="zh-CN"/>
        </w:rPr>
      </w:pPr>
    </w:p>
    <w:p w14:paraId="2DEF4DF5">
      <w:pPr>
        <w:jc w:val="center"/>
        <w:rPr>
          <w:rFonts w:hint="eastAsia" w:ascii="仿宋" w:hAnsi="仿宋" w:eastAsia="仿宋" w:cs="仿宋"/>
          <w:sz w:val="36"/>
          <w:szCs w:val="36"/>
          <w:lang w:val="en-US" w:eastAsia="zh-CN"/>
        </w:rPr>
      </w:pPr>
    </w:p>
    <w:p w14:paraId="61351772">
      <w:pPr>
        <w:jc w:val="center"/>
        <w:rPr>
          <w:rFonts w:hint="eastAsia" w:ascii="仿宋" w:hAnsi="仿宋" w:eastAsia="仿宋" w:cs="仿宋"/>
          <w:sz w:val="36"/>
          <w:szCs w:val="36"/>
        </w:rPr>
      </w:pPr>
      <w:r>
        <w:rPr>
          <w:rFonts w:hint="eastAsia" w:ascii="仿宋" w:hAnsi="仿宋" w:eastAsia="仿宋" w:cs="仿宋"/>
          <w:sz w:val="36"/>
          <w:szCs w:val="36"/>
          <w:lang w:val="en-US" w:eastAsia="zh-CN"/>
        </w:rPr>
        <w:t xml:space="preserve"> </w:t>
      </w:r>
      <w:r>
        <w:rPr>
          <w:rFonts w:hint="eastAsia" w:ascii="仿宋" w:hAnsi="仿宋" w:eastAsia="仿宋" w:cs="仿宋"/>
          <w:b w:val="0"/>
          <w:bCs w:val="0"/>
          <w:sz w:val="36"/>
          <w:szCs w:val="36"/>
          <w:lang w:val="en-US" w:eastAsia="zh-CN"/>
        </w:rPr>
        <w:t xml:space="preserve"> </w:t>
      </w:r>
      <w:r>
        <w:rPr>
          <w:rFonts w:hint="eastAsia" w:ascii="仿宋" w:hAnsi="仿宋" w:eastAsia="仿宋" w:cs="仿宋"/>
          <w:b w:val="0"/>
          <w:bCs w:val="0"/>
          <w:sz w:val="36"/>
          <w:szCs w:val="36"/>
          <w:highlight w:val="none"/>
          <w:u w:val="none"/>
          <w:lang w:val="en-US" w:eastAsia="zh-CN"/>
        </w:rPr>
        <w:t>棒磨机用钢棒采购</w:t>
      </w:r>
      <w:r>
        <w:rPr>
          <w:rFonts w:hint="eastAsia" w:ascii="仿宋" w:hAnsi="仿宋" w:eastAsia="仿宋" w:cs="仿宋"/>
          <w:b w:val="0"/>
          <w:bCs w:val="0"/>
          <w:sz w:val="36"/>
          <w:szCs w:val="36"/>
          <w:lang w:eastAsia="zh-CN"/>
        </w:rPr>
        <w:t>报价</w:t>
      </w:r>
      <w:r>
        <w:rPr>
          <w:rFonts w:hint="eastAsia" w:ascii="仿宋" w:hAnsi="仿宋" w:eastAsia="仿宋" w:cs="仿宋"/>
          <w:b w:val="0"/>
          <w:bCs w:val="0"/>
          <w:sz w:val="36"/>
          <w:szCs w:val="36"/>
        </w:rPr>
        <w:t>文件</w:t>
      </w:r>
    </w:p>
    <w:p w14:paraId="50D0306C">
      <w:pPr>
        <w:spacing w:line="360" w:lineRule="auto"/>
        <w:rPr>
          <w:rFonts w:hint="eastAsia" w:ascii="仿宋" w:hAnsi="仿宋" w:eastAsia="仿宋" w:cs="仿宋"/>
          <w:kern w:val="0"/>
          <w:sz w:val="24"/>
        </w:rPr>
      </w:pPr>
    </w:p>
    <w:p w14:paraId="4A839D83">
      <w:pPr>
        <w:spacing w:line="360" w:lineRule="auto"/>
        <w:rPr>
          <w:rFonts w:hint="eastAsia" w:ascii="仿宋" w:hAnsi="仿宋" w:eastAsia="仿宋" w:cs="仿宋"/>
          <w:kern w:val="0"/>
          <w:sz w:val="24"/>
        </w:rPr>
      </w:pPr>
    </w:p>
    <w:p w14:paraId="763E225A">
      <w:pPr>
        <w:spacing w:line="360" w:lineRule="auto"/>
        <w:ind w:firstLine="1920" w:firstLineChars="800"/>
        <w:rPr>
          <w:rFonts w:hint="eastAsia" w:ascii="仿宋" w:hAnsi="仿宋" w:eastAsia="仿宋" w:cs="仿宋"/>
          <w:sz w:val="24"/>
          <w:lang w:val="en-US" w:eastAsia="zh-CN"/>
        </w:rPr>
      </w:pPr>
      <w:r>
        <w:rPr>
          <w:rFonts w:hint="eastAsia" w:ascii="仿宋" w:hAnsi="仿宋" w:eastAsia="仿宋" w:cs="仿宋"/>
          <w:sz w:val="24"/>
          <w:lang w:eastAsia="zh-CN"/>
        </w:rPr>
        <w:t>采购</w:t>
      </w:r>
      <w:r>
        <w:rPr>
          <w:rFonts w:hint="eastAsia" w:ascii="仿宋" w:hAnsi="仿宋" w:eastAsia="仿宋" w:cs="仿宋"/>
          <w:sz w:val="24"/>
        </w:rPr>
        <w:t>编号：HNHX-</w:t>
      </w:r>
      <w:r>
        <w:rPr>
          <w:rFonts w:hint="eastAsia" w:ascii="仿宋" w:hAnsi="仿宋" w:eastAsia="仿宋" w:cs="仿宋"/>
          <w:sz w:val="24"/>
          <w:lang w:val="en-US" w:eastAsia="zh-CN"/>
        </w:rPr>
        <w:t>MM</w:t>
      </w:r>
      <w:r>
        <w:rPr>
          <w:rFonts w:hint="eastAsia" w:ascii="仿宋" w:hAnsi="仿宋" w:eastAsia="仿宋" w:cs="仿宋"/>
          <w:sz w:val="24"/>
        </w:rPr>
        <w:t>-GX-202</w:t>
      </w:r>
      <w:r>
        <w:rPr>
          <w:rFonts w:hint="eastAsia" w:ascii="仿宋" w:hAnsi="仿宋" w:eastAsia="仿宋" w:cs="仿宋"/>
          <w:sz w:val="24"/>
          <w:lang w:val="en-US" w:eastAsia="zh-CN"/>
        </w:rPr>
        <w:t>5</w:t>
      </w:r>
      <w:r>
        <w:rPr>
          <w:rFonts w:hint="eastAsia" w:ascii="仿宋" w:hAnsi="仿宋" w:eastAsia="仿宋" w:cs="仿宋"/>
          <w:sz w:val="24"/>
        </w:rPr>
        <w:t>-</w:t>
      </w:r>
      <w:r>
        <w:rPr>
          <w:rFonts w:hint="eastAsia" w:ascii="仿宋" w:hAnsi="仿宋" w:eastAsia="仿宋" w:cs="仿宋"/>
          <w:sz w:val="24"/>
          <w:lang w:val="en-US" w:eastAsia="zh-CN"/>
        </w:rPr>
        <w:t>344</w:t>
      </w:r>
    </w:p>
    <w:p w14:paraId="3D114E11">
      <w:pPr>
        <w:spacing w:line="360" w:lineRule="auto"/>
        <w:ind w:firstLine="1920" w:firstLineChars="800"/>
        <w:rPr>
          <w:rFonts w:hint="eastAsia" w:ascii="仿宋" w:hAnsi="仿宋" w:eastAsia="仿宋" w:cs="仿宋"/>
          <w:sz w:val="24"/>
        </w:rPr>
      </w:pPr>
      <w:r>
        <w:rPr>
          <w:rFonts w:hint="eastAsia" w:ascii="仿宋" w:hAnsi="仿宋" w:eastAsia="仿宋" w:cs="仿宋"/>
          <w:sz w:val="24"/>
          <w:lang w:eastAsia="zh-CN"/>
        </w:rPr>
        <w:t>采购</w:t>
      </w:r>
      <w:r>
        <w:rPr>
          <w:rFonts w:hint="eastAsia" w:ascii="仿宋" w:hAnsi="仿宋" w:eastAsia="仿宋" w:cs="仿宋"/>
          <w:sz w:val="24"/>
        </w:rPr>
        <w:t>人地址：宁夏银川市宁东能源化工基地煤化工园B区</w:t>
      </w:r>
    </w:p>
    <w:p w14:paraId="0F2B52FF">
      <w:pPr>
        <w:spacing w:line="360" w:lineRule="auto"/>
        <w:ind w:firstLine="1920" w:firstLineChars="800"/>
        <w:rPr>
          <w:rFonts w:hint="eastAsia" w:ascii="仿宋" w:hAnsi="仿宋" w:eastAsia="仿宋" w:cs="仿宋"/>
          <w:sz w:val="24"/>
        </w:rPr>
      </w:pPr>
      <w:r>
        <w:rPr>
          <w:rFonts w:hint="eastAsia" w:ascii="仿宋" w:hAnsi="仿宋" w:eastAsia="仿宋" w:cs="仿宋"/>
          <w:sz w:val="24"/>
          <w:lang w:eastAsia="zh-CN"/>
        </w:rPr>
        <w:t>采购</w:t>
      </w:r>
      <w:r>
        <w:rPr>
          <w:rFonts w:hint="eastAsia" w:ascii="仿宋" w:hAnsi="仿宋" w:eastAsia="仿宋" w:cs="仿宋"/>
          <w:sz w:val="24"/>
        </w:rPr>
        <w:t>人：宁夏和宁化学有限公司</w:t>
      </w:r>
    </w:p>
    <w:p w14:paraId="458E4369">
      <w:pPr>
        <w:spacing w:line="360" w:lineRule="auto"/>
        <w:ind w:left="3115" w:leftChars="912" w:hanging="1200" w:hangingChars="500"/>
        <w:rPr>
          <w:rFonts w:hint="eastAsia" w:ascii="仿宋" w:hAnsi="仿宋" w:eastAsia="仿宋" w:cs="仿宋"/>
          <w:sz w:val="24"/>
          <w:lang w:val="en-US" w:eastAsia="zh-CN"/>
        </w:rPr>
      </w:pPr>
      <w:r>
        <w:rPr>
          <w:rFonts w:hint="eastAsia" w:ascii="仿宋" w:hAnsi="仿宋" w:eastAsia="仿宋" w:cs="仿宋"/>
          <w:sz w:val="24"/>
        </w:rPr>
        <w:t>项目名称：宁夏和宁化学有限公司</w:t>
      </w:r>
      <w:r>
        <w:rPr>
          <w:rFonts w:hint="eastAsia" w:ascii="仿宋" w:hAnsi="仿宋" w:eastAsia="仿宋" w:cs="仿宋"/>
          <w:b w:val="0"/>
          <w:bCs w:val="0"/>
          <w:sz w:val="24"/>
          <w:szCs w:val="24"/>
          <w:highlight w:val="none"/>
          <w:u w:val="none"/>
          <w:lang w:val="en-US" w:eastAsia="zh-CN"/>
        </w:rPr>
        <w:t>棒磨机用钢棒采购</w:t>
      </w:r>
      <w:r>
        <w:rPr>
          <w:rFonts w:hint="eastAsia" w:ascii="仿宋" w:hAnsi="仿宋" w:eastAsia="仿宋" w:cs="仿宋"/>
          <w:sz w:val="24"/>
          <w:lang w:val="en-US" w:eastAsia="zh-CN"/>
        </w:rPr>
        <w:t>密封报价函</w:t>
      </w:r>
    </w:p>
    <w:p w14:paraId="54C501C7">
      <w:pPr>
        <w:spacing w:line="360" w:lineRule="auto"/>
        <w:ind w:left="3115" w:leftChars="912" w:hanging="1200" w:hangingChars="500"/>
        <w:rPr>
          <w:rFonts w:hint="eastAsia" w:ascii="仿宋" w:hAnsi="仿宋" w:eastAsia="仿宋" w:cs="仿宋"/>
          <w:sz w:val="24"/>
          <w:highlight w:val="none"/>
        </w:rPr>
      </w:pPr>
      <w:r>
        <w:rPr>
          <w:rFonts w:hint="eastAsia" w:ascii="仿宋" w:hAnsi="仿宋" w:eastAsia="仿宋" w:cs="仿宋"/>
          <w:sz w:val="24"/>
          <w:highlight w:val="none"/>
        </w:rPr>
        <w:t>在</w:t>
      </w:r>
      <w:r>
        <w:rPr>
          <w:rFonts w:hint="eastAsia" w:ascii="仿宋" w:hAnsi="仿宋" w:eastAsia="仿宋" w:cs="仿宋"/>
          <w:sz w:val="24"/>
          <w:highlight w:val="none"/>
          <w:lang w:val="en-US" w:eastAsia="zh-CN"/>
        </w:rPr>
        <w:t>2025</w:t>
      </w:r>
      <w:r>
        <w:rPr>
          <w:rFonts w:hint="eastAsia" w:ascii="仿宋" w:hAnsi="仿宋" w:eastAsia="仿宋" w:cs="仿宋"/>
          <w:color w:val="auto"/>
          <w:sz w:val="24"/>
          <w:highlight w:val="none"/>
          <w:lang w:val="en-US" w:eastAsia="zh-CN"/>
        </w:rPr>
        <w:t>年</w:t>
      </w:r>
      <w:r>
        <w:rPr>
          <w:rFonts w:hint="eastAsia" w:ascii="仿宋" w:hAnsi="仿宋" w:eastAsia="仿宋" w:cs="仿宋"/>
          <w:color w:val="auto"/>
          <w:sz w:val="24"/>
          <w:highlight w:val="none"/>
          <w:u w:val="single"/>
          <w:lang w:val="en-US" w:eastAsia="zh-CN"/>
        </w:rPr>
        <w:t xml:space="preserve"> 9 </w:t>
      </w:r>
      <w:r>
        <w:rPr>
          <w:rFonts w:hint="eastAsia" w:ascii="仿宋" w:hAnsi="仿宋" w:eastAsia="仿宋" w:cs="仿宋"/>
          <w:color w:val="auto"/>
          <w:sz w:val="24"/>
          <w:highlight w:val="none"/>
          <w:lang w:val="en-US" w:eastAsia="zh-CN"/>
        </w:rPr>
        <w:t>月</w:t>
      </w:r>
      <w:r>
        <w:rPr>
          <w:rFonts w:hint="eastAsia" w:ascii="仿宋" w:hAnsi="仿宋" w:eastAsia="仿宋" w:cs="仿宋"/>
          <w:color w:val="auto"/>
          <w:sz w:val="24"/>
          <w:highlight w:val="none"/>
          <w:u w:val="single"/>
          <w:lang w:val="en-US" w:eastAsia="zh-CN"/>
        </w:rPr>
        <w:t xml:space="preserve"> 5 </w:t>
      </w:r>
      <w:r>
        <w:rPr>
          <w:rFonts w:hint="eastAsia" w:ascii="仿宋" w:hAnsi="仿宋" w:eastAsia="仿宋" w:cs="仿宋"/>
          <w:color w:val="auto"/>
          <w:sz w:val="24"/>
          <w:highlight w:val="none"/>
          <w:lang w:val="en-US" w:eastAsia="zh-CN"/>
        </w:rPr>
        <w:t>日</w:t>
      </w:r>
      <w:r>
        <w:rPr>
          <w:rFonts w:hint="eastAsia" w:ascii="仿宋" w:hAnsi="仿宋" w:eastAsia="仿宋" w:cs="仿宋"/>
          <w:color w:val="auto"/>
          <w:sz w:val="24"/>
          <w:highlight w:val="none"/>
          <w:u w:val="single"/>
          <w:lang w:val="en-US" w:eastAsia="zh-CN"/>
        </w:rPr>
        <w:t xml:space="preserve"> 10</w:t>
      </w:r>
      <w:r>
        <w:rPr>
          <w:rFonts w:hint="eastAsia" w:ascii="仿宋" w:hAnsi="仿宋" w:eastAsia="仿宋" w:cs="仿宋"/>
          <w:color w:val="auto"/>
          <w:sz w:val="24"/>
          <w:highlight w:val="none"/>
          <w:lang w:val="en-US" w:eastAsia="zh-CN"/>
        </w:rPr>
        <w:t>时</w:t>
      </w:r>
      <w:r>
        <w:rPr>
          <w:rFonts w:hint="eastAsia" w:ascii="仿宋" w:hAnsi="仿宋" w:eastAsia="仿宋" w:cs="仿宋"/>
          <w:color w:val="auto"/>
          <w:sz w:val="24"/>
          <w:highlight w:val="none"/>
        </w:rPr>
        <w:t>前不得开</w:t>
      </w:r>
      <w:r>
        <w:rPr>
          <w:rFonts w:hint="eastAsia" w:ascii="仿宋" w:hAnsi="仿宋" w:eastAsia="仿宋" w:cs="仿宋"/>
          <w:sz w:val="24"/>
          <w:highlight w:val="none"/>
        </w:rPr>
        <w:t>启</w:t>
      </w:r>
    </w:p>
    <w:p w14:paraId="654D8CF0">
      <w:pPr>
        <w:rPr>
          <w:rFonts w:hint="eastAsia" w:ascii="仿宋" w:hAnsi="仿宋" w:eastAsia="仿宋" w:cs="仿宋"/>
          <w:sz w:val="24"/>
        </w:rPr>
      </w:pPr>
    </w:p>
    <w:p w14:paraId="3A9B0743">
      <w:pPr>
        <w:rPr>
          <w:rFonts w:hint="eastAsia" w:ascii="仿宋" w:hAnsi="仿宋" w:eastAsia="仿宋" w:cs="仿宋"/>
          <w:sz w:val="24"/>
        </w:rPr>
      </w:pPr>
    </w:p>
    <w:p w14:paraId="6216ABCE">
      <w:pPr>
        <w:ind w:firstLine="960" w:firstLineChars="400"/>
        <w:rPr>
          <w:rFonts w:hint="eastAsia" w:ascii="仿宋" w:hAnsi="仿宋" w:eastAsia="仿宋" w:cs="仿宋"/>
          <w:sz w:val="24"/>
        </w:rPr>
      </w:pPr>
    </w:p>
    <w:p w14:paraId="7D392764">
      <w:pPr>
        <w:ind w:firstLine="1920" w:firstLineChars="800"/>
        <w:rPr>
          <w:rFonts w:hint="eastAsia" w:ascii="仿宋" w:hAnsi="仿宋" w:eastAsia="仿宋" w:cs="仿宋"/>
          <w:kern w:val="0"/>
          <w:sz w:val="24"/>
        </w:rPr>
      </w:pPr>
      <w:r>
        <w:rPr>
          <w:rFonts w:hint="eastAsia" w:ascii="仿宋" w:hAnsi="仿宋" w:eastAsia="仿宋" w:cs="仿宋"/>
          <w:sz w:val="24"/>
          <w:lang w:eastAsia="zh-CN"/>
        </w:rPr>
        <w:t>报价</w:t>
      </w:r>
      <w:r>
        <w:rPr>
          <w:rFonts w:hint="eastAsia" w:ascii="仿宋" w:hAnsi="仿宋" w:eastAsia="仿宋" w:cs="仿宋"/>
          <w:sz w:val="24"/>
        </w:rPr>
        <w:t xml:space="preserve">人： </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r>
        <w:rPr>
          <w:rFonts w:hint="eastAsia" w:ascii="仿宋" w:hAnsi="仿宋" w:eastAsia="仿宋" w:cs="仿宋"/>
          <w:sz w:val="24"/>
        </w:rPr>
        <w:t>（盖单位章）</w:t>
      </w:r>
    </w:p>
    <w:p w14:paraId="3354EAAF">
      <w:pPr>
        <w:spacing w:line="440" w:lineRule="exact"/>
        <w:ind w:firstLine="960" w:firstLineChars="400"/>
        <w:rPr>
          <w:rFonts w:hint="eastAsia" w:ascii="仿宋" w:hAnsi="仿宋" w:eastAsia="仿宋" w:cs="仿宋"/>
          <w:sz w:val="24"/>
        </w:rPr>
      </w:pPr>
    </w:p>
    <w:p w14:paraId="11CFB77C">
      <w:pPr>
        <w:spacing w:line="440" w:lineRule="exact"/>
        <w:ind w:firstLine="1920" w:firstLineChars="800"/>
        <w:rPr>
          <w:rFonts w:hint="eastAsia" w:ascii="仿宋" w:hAnsi="仿宋" w:eastAsia="仿宋" w:cs="仿宋"/>
          <w:sz w:val="24"/>
        </w:rPr>
      </w:pPr>
      <w:r>
        <w:rPr>
          <w:rFonts w:hint="eastAsia" w:ascii="仿宋" w:hAnsi="仿宋" w:eastAsia="仿宋" w:cs="仿宋"/>
          <w:sz w:val="24"/>
        </w:rPr>
        <w:t>法定代表人或授权代理人：</w:t>
      </w:r>
      <w:r>
        <w:rPr>
          <w:rFonts w:hint="eastAsia" w:ascii="仿宋" w:hAnsi="仿宋" w:eastAsia="仿宋" w:cs="仿宋"/>
          <w:sz w:val="24"/>
          <w:u w:val="single"/>
        </w:rPr>
        <w:t xml:space="preserve">           </w:t>
      </w:r>
      <w:r>
        <w:rPr>
          <w:rFonts w:hint="eastAsia" w:ascii="仿宋" w:hAnsi="仿宋" w:eastAsia="仿宋" w:cs="仿宋"/>
          <w:sz w:val="24"/>
        </w:rPr>
        <w:t>（签字）</w:t>
      </w:r>
    </w:p>
    <w:p w14:paraId="3B17934C">
      <w:pPr>
        <w:spacing w:line="440" w:lineRule="exact"/>
        <w:jc w:val="center"/>
        <w:rPr>
          <w:rFonts w:hint="eastAsia" w:ascii="仿宋" w:hAnsi="仿宋" w:eastAsia="仿宋" w:cs="仿宋"/>
          <w:sz w:val="24"/>
        </w:rPr>
      </w:pPr>
    </w:p>
    <w:p w14:paraId="4C686BF6">
      <w:pPr>
        <w:spacing w:line="440" w:lineRule="exact"/>
        <w:ind w:firstLine="480" w:firstLineChars="200"/>
        <w:rPr>
          <w:rFonts w:hint="eastAsia" w:ascii="仿宋" w:hAnsi="仿宋" w:eastAsia="仿宋" w:cs="仿宋"/>
          <w:sz w:val="24"/>
        </w:rPr>
      </w:pPr>
      <w:r>
        <w:rPr>
          <w:rFonts w:hint="eastAsia" w:ascii="仿宋" w:hAnsi="仿宋" w:eastAsia="仿宋" w:cs="仿宋"/>
          <w:sz w:val="24"/>
        </w:rPr>
        <w:t xml:space="preserve">                        </w:t>
      </w:r>
    </w:p>
    <w:p w14:paraId="34CFF24C">
      <w:pPr>
        <w:spacing w:line="440" w:lineRule="exact"/>
        <w:ind w:firstLine="3600" w:firstLineChars="1500"/>
        <w:rPr>
          <w:rFonts w:hint="eastAsia" w:ascii="仿宋" w:hAnsi="仿宋" w:eastAsia="仿宋" w:cs="仿宋"/>
          <w:sz w:val="24"/>
          <w:lang w:val="en-US" w:eastAsia="zh-CN"/>
        </w:rPr>
      </w:pPr>
      <w:r>
        <w:rPr>
          <w:rFonts w:hint="eastAsia" w:ascii="仿宋" w:hAnsi="仿宋" w:eastAsia="仿宋" w:cs="仿宋"/>
          <w:sz w:val="24"/>
        </w:rPr>
        <w:t xml:space="preserve"> </w:t>
      </w:r>
      <w:r>
        <w:rPr>
          <w:rFonts w:hint="eastAsia" w:ascii="仿宋" w:hAnsi="仿宋" w:eastAsia="仿宋" w:cs="仿宋"/>
          <w:sz w:val="24"/>
          <w:u w:val="single"/>
        </w:rPr>
        <w:t xml:space="preserve"> 202</w:t>
      </w:r>
      <w:r>
        <w:rPr>
          <w:rFonts w:hint="eastAsia" w:ascii="仿宋" w:hAnsi="仿宋" w:eastAsia="仿宋" w:cs="仿宋"/>
          <w:sz w:val="24"/>
          <w:u w:val="single"/>
          <w:lang w:val="en-US" w:eastAsia="zh-CN"/>
        </w:rPr>
        <w:t>5</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lang w:val="en-US" w:eastAsia="zh-CN"/>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lang w:val="en-US" w:eastAsia="zh-CN"/>
        </w:rPr>
        <w:t>日</w:t>
      </w:r>
    </w:p>
    <w:p w14:paraId="2C81541E">
      <w:pPr>
        <w:rPr>
          <w:rFonts w:hint="eastAsia" w:ascii="仿宋" w:hAnsi="仿宋" w:eastAsia="仿宋" w:cs="仿宋"/>
          <w:bCs/>
          <w:color w:val="000000"/>
          <w:szCs w:val="36"/>
        </w:rPr>
      </w:pPr>
    </w:p>
    <w:p w14:paraId="6A948FA1">
      <w:pPr>
        <w:rPr>
          <w:rFonts w:hint="eastAsia" w:ascii="仿宋" w:hAnsi="仿宋" w:eastAsia="仿宋" w:cs="仿宋"/>
          <w:bCs/>
          <w:color w:val="000000"/>
          <w:szCs w:val="36"/>
        </w:rPr>
      </w:pPr>
    </w:p>
    <w:p w14:paraId="300AFC75">
      <w:pPr>
        <w:rPr>
          <w:rFonts w:hint="eastAsia" w:ascii="仿宋" w:hAnsi="仿宋" w:eastAsia="仿宋" w:cs="仿宋"/>
          <w:bCs/>
          <w:color w:val="000000"/>
          <w:szCs w:val="36"/>
        </w:rPr>
      </w:pPr>
    </w:p>
    <w:p w14:paraId="57C38E31">
      <w:pPr>
        <w:rPr>
          <w:rFonts w:hint="eastAsia" w:ascii="仿宋" w:hAnsi="仿宋" w:eastAsia="仿宋" w:cs="仿宋"/>
          <w:bCs/>
          <w:color w:val="000000"/>
          <w:szCs w:val="36"/>
        </w:rPr>
      </w:pPr>
    </w:p>
    <w:p w14:paraId="3C30360B">
      <w:pPr>
        <w:rPr>
          <w:rFonts w:hint="eastAsia" w:ascii="仿宋" w:hAnsi="仿宋" w:eastAsia="仿宋" w:cs="仿宋"/>
          <w:bCs/>
          <w:color w:val="000000"/>
          <w:szCs w:val="36"/>
        </w:rPr>
      </w:pPr>
    </w:p>
    <w:p w14:paraId="78D6FF9A">
      <w:pPr>
        <w:rPr>
          <w:rFonts w:hint="eastAsia" w:ascii="仿宋" w:hAnsi="仿宋" w:eastAsia="仿宋" w:cs="仿宋"/>
          <w:bCs/>
          <w:color w:val="000000"/>
          <w:szCs w:val="36"/>
        </w:rPr>
      </w:pPr>
    </w:p>
    <w:p w14:paraId="27E48FD7">
      <w:pPr>
        <w:rPr>
          <w:rFonts w:hint="eastAsia" w:ascii="仿宋" w:hAnsi="仿宋" w:eastAsia="仿宋" w:cs="仿宋"/>
          <w:bCs/>
          <w:color w:val="000000"/>
          <w:szCs w:val="36"/>
        </w:rPr>
      </w:pPr>
    </w:p>
    <w:p w14:paraId="1C97412F">
      <w:pPr>
        <w:rPr>
          <w:rFonts w:hint="eastAsia" w:ascii="仿宋" w:hAnsi="仿宋" w:eastAsia="仿宋" w:cs="仿宋"/>
          <w:bCs/>
          <w:color w:val="000000"/>
          <w:szCs w:val="36"/>
        </w:rPr>
      </w:pPr>
    </w:p>
    <w:p w14:paraId="53A09CFF">
      <w:pPr>
        <w:rPr>
          <w:rFonts w:hint="eastAsia" w:ascii="仿宋" w:hAnsi="仿宋" w:eastAsia="仿宋" w:cs="仿宋"/>
          <w:bCs/>
          <w:color w:val="000000"/>
          <w:szCs w:val="36"/>
        </w:rPr>
      </w:pPr>
    </w:p>
    <w:p w14:paraId="517AC5F0">
      <w:pPr>
        <w:rPr>
          <w:rFonts w:hint="eastAsia" w:ascii="仿宋" w:hAnsi="仿宋" w:eastAsia="仿宋" w:cs="仿宋"/>
          <w:bCs/>
          <w:color w:val="000000"/>
          <w:szCs w:val="36"/>
        </w:rPr>
      </w:pPr>
    </w:p>
    <w:p w14:paraId="55C78FD8">
      <w:pPr>
        <w:rPr>
          <w:rFonts w:hint="eastAsia" w:ascii="仿宋" w:hAnsi="仿宋" w:eastAsia="仿宋" w:cs="仿宋"/>
          <w:bCs/>
          <w:color w:val="000000"/>
          <w:szCs w:val="36"/>
        </w:rPr>
      </w:pPr>
    </w:p>
    <w:p w14:paraId="56C4230F">
      <w:pPr>
        <w:rPr>
          <w:rFonts w:hint="eastAsia" w:ascii="仿宋" w:hAnsi="仿宋" w:eastAsia="仿宋" w:cs="仿宋"/>
          <w:bCs/>
          <w:color w:val="000000"/>
          <w:szCs w:val="36"/>
        </w:rPr>
      </w:pPr>
    </w:p>
    <w:p w14:paraId="1BF75740">
      <w:pPr>
        <w:rPr>
          <w:rFonts w:hint="eastAsia" w:ascii="仿宋" w:hAnsi="仿宋" w:eastAsia="仿宋" w:cs="仿宋"/>
          <w:bCs/>
          <w:color w:val="000000"/>
          <w:szCs w:val="36"/>
        </w:rPr>
      </w:pPr>
    </w:p>
    <w:p w14:paraId="3210481F">
      <w:pPr>
        <w:rPr>
          <w:rFonts w:hint="eastAsia" w:ascii="仿宋" w:hAnsi="仿宋" w:eastAsia="仿宋" w:cs="仿宋"/>
          <w:bCs/>
          <w:color w:val="000000"/>
          <w:szCs w:val="36"/>
        </w:rPr>
      </w:pPr>
    </w:p>
    <w:p w14:paraId="525F9999">
      <w:pPr>
        <w:pStyle w:val="7"/>
        <w:rPr>
          <w:rFonts w:hint="eastAsia" w:ascii="仿宋" w:hAnsi="仿宋" w:eastAsia="仿宋" w:cs="仿宋"/>
          <w:bCs/>
          <w:color w:val="000000"/>
          <w:szCs w:val="36"/>
        </w:rPr>
      </w:pPr>
    </w:p>
    <w:p w14:paraId="4594E8B1">
      <w:pPr>
        <w:pStyle w:val="7"/>
        <w:rPr>
          <w:rFonts w:hint="eastAsia" w:ascii="仿宋" w:hAnsi="仿宋" w:eastAsia="仿宋" w:cs="仿宋"/>
          <w:bCs/>
          <w:color w:val="000000"/>
          <w:szCs w:val="36"/>
        </w:rPr>
      </w:pPr>
    </w:p>
    <w:p w14:paraId="71A03355">
      <w:pPr>
        <w:pStyle w:val="7"/>
        <w:rPr>
          <w:rFonts w:hint="eastAsia" w:ascii="仿宋" w:hAnsi="仿宋" w:eastAsia="仿宋" w:cs="仿宋"/>
          <w:bCs/>
          <w:color w:val="000000"/>
          <w:szCs w:val="36"/>
        </w:rPr>
      </w:pPr>
    </w:p>
    <w:p w14:paraId="4F6871FD">
      <w:pPr>
        <w:pStyle w:val="7"/>
        <w:rPr>
          <w:rFonts w:hint="eastAsia" w:ascii="仿宋" w:hAnsi="仿宋" w:eastAsia="仿宋" w:cs="仿宋"/>
          <w:bCs/>
          <w:color w:val="000000"/>
          <w:szCs w:val="36"/>
        </w:rPr>
      </w:pPr>
    </w:p>
    <w:p w14:paraId="390F2E4D">
      <w:pPr>
        <w:spacing w:line="276" w:lineRule="auto"/>
        <w:jc w:val="both"/>
        <w:rPr>
          <w:rFonts w:hint="eastAsia" w:ascii="仿宋" w:hAnsi="仿宋" w:eastAsia="仿宋" w:cs="仿宋"/>
          <w:b/>
          <w:sz w:val="28"/>
          <w:szCs w:val="28"/>
        </w:rPr>
      </w:pPr>
    </w:p>
    <w:p w14:paraId="3A745E0A">
      <w:pPr>
        <w:spacing w:line="276" w:lineRule="auto"/>
        <w:jc w:val="both"/>
        <w:rPr>
          <w:rFonts w:hint="eastAsia" w:ascii="仿宋" w:hAnsi="仿宋" w:eastAsia="仿宋" w:cs="仿宋"/>
          <w:b/>
          <w:sz w:val="28"/>
          <w:szCs w:val="28"/>
        </w:rPr>
      </w:pPr>
      <w:r>
        <w:rPr>
          <w:rFonts w:hint="eastAsia" w:ascii="仿宋" w:hAnsi="仿宋" w:eastAsia="仿宋" w:cs="仿宋"/>
          <w:b/>
          <w:sz w:val="28"/>
          <w:szCs w:val="28"/>
        </w:rPr>
        <w:t>一、法定代表人身份证明</w:t>
      </w:r>
    </w:p>
    <w:p w14:paraId="6E100250">
      <w:pPr>
        <w:spacing w:line="276" w:lineRule="auto"/>
        <w:rPr>
          <w:rFonts w:hint="eastAsia" w:ascii="仿宋" w:hAnsi="仿宋" w:eastAsia="仿宋" w:cs="仿宋"/>
          <w:sz w:val="24"/>
        </w:rPr>
      </w:pPr>
    </w:p>
    <w:p w14:paraId="326F2F00">
      <w:pPr>
        <w:spacing w:line="276" w:lineRule="auto"/>
        <w:rPr>
          <w:rFonts w:hint="eastAsia" w:ascii="仿宋" w:hAnsi="仿宋" w:eastAsia="仿宋" w:cs="仿宋"/>
          <w:sz w:val="24"/>
          <w:u w:val="single"/>
        </w:rPr>
      </w:pPr>
      <w:r>
        <w:rPr>
          <w:rFonts w:hint="eastAsia" w:ascii="仿宋" w:hAnsi="仿宋" w:eastAsia="仿宋" w:cs="仿宋"/>
          <w:sz w:val="24"/>
          <w:lang w:eastAsia="zh-CN"/>
        </w:rPr>
        <w:t>报价</w:t>
      </w:r>
      <w:r>
        <w:rPr>
          <w:rFonts w:hint="eastAsia" w:ascii="仿宋" w:hAnsi="仿宋" w:eastAsia="仿宋" w:cs="仿宋"/>
          <w:sz w:val="24"/>
        </w:rPr>
        <w:t>人名称：</w:t>
      </w:r>
      <w:r>
        <w:rPr>
          <w:rFonts w:hint="eastAsia" w:ascii="仿宋" w:hAnsi="仿宋" w:eastAsia="仿宋" w:cs="仿宋"/>
          <w:sz w:val="24"/>
          <w:u w:val="single"/>
        </w:rPr>
        <w:t xml:space="preserve">                                </w:t>
      </w:r>
    </w:p>
    <w:p w14:paraId="191DF132">
      <w:pPr>
        <w:spacing w:line="276" w:lineRule="auto"/>
        <w:rPr>
          <w:rFonts w:hint="eastAsia" w:ascii="仿宋" w:hAnsi="仿宋" w:eastAsia="仿宋" w:cs="仿宋"/>
          <w:sz w:val="24"/>
          <w:u w:val="single"/>
        </w:rPr>
      </w:pPr>
      <w:r>
        <w:rPr>
          <w:rFonts w:hint="eastAsia" w:ascii="仿宋" w:hAnsi="仿宋" w:eastAsia="仿宋" w:cs="仿宋"/>
          <w:sz w:val="24"/>
        </w:rPr>
        <w:t>单位性质：</w:t>
      </w:r>
      <w:r>
        <w:rPr>
          <w:rFonts w:hint="eastAsia" w:ascii="仿宋" w:hAnsi="仿宋" w:eastAsia="仿宋" w:cs="仿宋"/>
          <w:sz w:val="24"/>
          <w:u w:val="single"/>
        </w:rPr>
        <w:t xml:space="preserve">                                  </w:t>
      </w:r>
    </w:p>
    <w:p w14:paraId="46E26644">
      <w:pPr>
        <w:spacing w:line="276" w:lineRule="auto"/>
        <w:rPr>
          <w:rFonts w:hint="eastAsia" w:ascii="仿宋" w:hAnsi="仿宋" w:eastAsia="仿宋" w:cs="仿宋"/>
          <w:sz w:val="24"/>
          <w:u w:val="single"/>
        </w:rPr>
      </w:pPr>
      <w:r>
        <w:rPr>
          <w:rFonts w:hint="eastAsia" w:ascii="仿宋" w:hAnsi="仿宋" w:eastAsia="仿宋" w:cs="仿宋"/>
          <w:sz w:val="24"/>
        </w:rPr>
        <w:t>地址：</w:t>
      </w:r>
      <w:r>
        <w:rPr>
          <w:rFonts w:hint="eastAsia" w:ascii="仿宋" w:hAnsi="仿宋" w:eastAsia="仿宋" w:cs="仿宋"/>
          <w:sz w:val="24"/>
          <w:u w:val="single"/>
        </w:rPr>
        <w:t xml:space="preserve">                                      </w:t>
      </w:r>
    </w:p>
    <w:p w14:paraId="6BB8A109">
      <w:pPr>
        <w:spacing w:line="276" w:lineRule="auto"/>
        <w:rPr>
          <w:rFonts w:hint="eastAsia"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0F2F4991">
      <w:pPr>
        <w:spacing w:line="276" w:lineRule="auto"/>
        <w:rPr>
          <w:rFonts w:hint="eastAsia" w:ascii="仿宋" w:hAnsi="仿宋" w:eastAsia="仿宋" w:cs="仿宋"/>
          <w:sz w:val="24"/>
          <w:u w:val="single"/>
        </w:rPr>
      </w:pPr>
      <w:r>
        <w:rPr>
          <w:rFonts w:hint="eastAsia" w:ascii="仿宋" w:hAnsi="仿宋" w:eastAsia="仿宋" w:cs="仿宋"/>
          <w:sz w:val="24"/>
        </w:rPr>
        <w:t>经营期限：</w:t>
      </w:r>
      <w:r>
        <w:rPr>
          <w:rFonts w:hint="eastAsia" w:ascii="仿宋" w:hAnsi="仿宋" w:eastAsia="仿宋" w:cs="仿宋"/>
          <w:sz w:val="24"/>
          <w:u w:val="single"/>
        </w:rPr>
        <w:t xml:space="preserve">                          </w:t>
      </w:r>
    </w:p>
    <w:p w14:paraId="7FE76E52">
      <w:pPr>
        <w:spacing w:line="276" w:lineRule="auto"/>
        <w:rPr>
          <w:rFonts w:hint="eastAsia" w:ascii="仿宋" w:hAnsi="仿宋" w:eastAsia="仿宋" w:cs="仿宋"/>
          <w:sz w:val="24"/>
          <w:u w:val="single"/>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性别：</w:t>
      </w:r>
      <w:r>
        <w:rPr>
          <w:rFonts w:hint="eastAsia" w:ascii="仿宋" w:hAnsi="仿宋" w:eastAsia="仿宋" w:cs="仿宋"/>
          <w:sz w:val="24"/>
          <w:u w:val="single"/>
        </w:rPr>
        <w:t xml:space="preserve">         </w:t>
      </w:r>
      <w:r>
        <w:rPr>
          <w:rFonts w:hint="eastAsia" w:ascii="仿宋" w:hAnsi="仿宋" w:eastAsia="仿宋" w:cs="仿宋"/>
          <w:sz w:val="24"/>
        </w:rPr>
        <w:t>年龄：</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p>
    <w:p w14:paraId="730D8698">
      <w:pPr>
        <w:spacing w:line="276" w:lineRule="auto"/>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4"/>
          <w:lang w:eastAsia="zh-CN"/>
        </w:rPr>
        <w:t>报价</w:t>
      </w:r>
      <w:r>
        <w:rPr>
          <w:rFonts w:hint="eastAsia" w:ascii="仿宋" w:hAnsi="仿宋" w:eastAsia="仿宋" w:cs="仿宋"/>
          <w:sz w:val="24"/>
        </w:rPr>
        <w:t>人名称)的法定代表人。</w:t>
      </w:r>
    </w:p>
    <w:p w14:paraId="57812A72">
      <w:pPr>
        <w:spacing w:line="276" w:lineRule="auto"/>
        <w:rPr>
          <w:rFonts w:hint="eastAsia" w:ascii="仿宋" w:hAnsi="仿宋" w:eastAsia="仿宋" w:cs="仿宋"/>
          <w:sz w:val="24"/>
        </w:rPr>
      </w:pPr>
    </w:p>
    <w:p w14:paraId="5303F3F9">
      <w:pPr>
        <w:spacing w:line="276" w:lineRule="auto"/>
        <w:rPr>
          <w:rFonts w:hint="eastAsia" w:ascii="仿宋" w:hAnsi="仿宋" w:eastAsia="仿宋" w:cs="仿宋"/>
          <w:sz w:val="24"/>
        </w:rPr>
      </w:pPr>
    </w:p>
    <w:p w14:paraId="0913EA79">
      <w:pPr>
        <w:spacing w:line="276" w:lineRule="auto"/>
        <w:rPr>
          <w:rFonts w:hint="eastAsia" w:ascii="仿宋" w:hAnsi="仿宋" w:eastAsia="仿宋" w:cs="仿宋"/>
          <w:sz w:val="24"/>
        </w:rPr>
      </w:pPr>
      <w:r>
        <w:rPr>
          <w:rFonts w:hint="eastAsia" w:ascii="仿宋" w:hAnsi="仿宋" w:eastAsia="仿宋" w:cs="仿宋"/>
          <w:sz w:val="24"/>
        </w:rPr>
        <w:t>法定代表人是否为本项目负责人（请在对应的正方形框内打“√”进行选择）：</w:t>
      </w:r>
    </w:p>
    <w:p w14:paraId="7543E434">
      <w:pPr>
        <w:spacing w:line="276" w:lineRule="auto"/>
        <w:ind w:firstLine="240" w:firstLineChars="100"/>
        <w:rPr>
          <w:rFonts w:hint="eastAsia" w:ascii="仿宋" w:hAnsi="仿宋" w:eastAsia="仿宋" w:cs="仿宋"/>
          <w:sz w:val="24"/>
        </w:rPr>
      </w:pPr>
      <w:r>
        <w:rPr>
          <w:rFonts w:hint="eastAsia" w:ascii="仿宋" w:hAnsi="仿宋" w:eastAsia="仿宋" w:cs="仿宋"/>
          <w:sz w:val="24"/>
        </w:rPr>
        <w:t>□是          □否</w:t>
      </w:r>
    </w:p>
    <w:p w14:paraId="53923CCA">
      <w:pPr>
        <w:spacing w:line="276" w:lineRule="auto"/>
        <w:rPr>
          <w:rFonts w:hint="eastAsia" w:ascii="仿宋" w:hAnsi="仿宋" w:eastAsia="仿宋" w:cs="仿宋"/>
          <w:sz w:val="24"/>
        </w:rPr>
      </w:pPr>
      <w:r>
        <w:rPr>
          <w:rFonts w:hint="eastAsia" w:ascii="仿宋" w:hAnsi="仿宋" w:eastAsia="仿宋" w:cs="仿宋"/>
          <w:sz w:val="24"/>
        </w:rPr>
        <w:t xml:space="preserve">   </w:t>
      </w:r>
    </w:p>
    <w:p w14:paraId="3C8EFDA9">
      <w:pPr>
        <w:spacing w:line="276" w:lineRule="auto"/>
        <w:rPr>
          <w:rFonts w:hint="eastAsia" w:ascii="仿宋" w:hAnsi="仿宋" w:eastAsia="仿宋" w:cs="仿宋"/>
          <w:sz w:val="24"/>
        </w:rPr>
      </w:pPr>
    </w:p>
    <w:p w14:paraId="3F617B86">
      <w:pPr>
        <w:spacing w:line="276" w:lineRule="auto"/>
        <w:rPr>
          <w:rFonts w:hint="eastAsia" w:ascii="仿宋" w:hAnsi="仿宋" w:eastAsia="仿宋" w:cs="仿宋"/>
          <w:sz w:val="24"/>
        </w:rPr>
      </w:pPr>
      <w:r>
        <w:rPr>
          <w:rFonts w:hint="eastAsia" w:ascii="仿宋" w:hAnsi="仿宋" w:eastAsia="仿宋" w:cs="仿宋"/>
          <w:sz w:val="24"/>
        </w:rPr>
        <w:t xml:space="preserve">   特此证明。  </w:t>
      </w:r>
    </w:p>
    <w:p w14:paraId="46A3B831">
      <w:pPr>
        <w:spacing w:line="276" w:lineRule="auto"/>
        <w:rPr>
          <w:rFonts w:hint="eastAsia" w:ascii="仿宋" w:hAnsi="仿宋" w:eastAsia="仿宋" w:cs="仿宋"/>
          <w:sz w:val="24"/>
        </w:rPr>
      </w:pPr>
      <w:r>
        <w:rPr>
          <w:rFonts w:hint="eastAsia" w:ascii="仿宋" w:hAnsi="仿宋" w:eastAsia="仿宋" w:cs="仿宋"/>
          <w:sz w:val="24"/>
        </w:rPr>
        <w:t>附法定代表人身份证复印件（正、反面）</w:t>
      </w:r>
    </w:p>
    <w:p w14:paraId="136C895C">
      <w:pPr>
        <w:spacing w:line="276" w:lineRule="auto"/>
        <w:rPr>
          <w:rFonts w:hint="eastAsia" w:ascii="仿宋" w:hAnsi="仿宋" w:eastAsia="仿宋" w:cs="仿宋"/>
          <w:sz w:val="24"/>
        </w:rPr>
      </w:pPr>
    </w:p>
    <w:p w14:paraId="5871A89E">
      <w:pPr>
        <w:spacing w:line="276" w:lineRule="auto"/>
        <w:rPr>
          <w:rFonts w:hint="eastAsia" w:ascii="仿宋" w:hAnsi="仿宋" w:eastAsia="仿宋" w:cs="仿宋"/>
          <w:sz w:val="24"/>
        </w:rPr>
      </w:pPr>
    </w:p>
    <w:p w14:paraId="47D66E02">
      <w:pPr>
        <w:spacing w:line="276" w:lineRule="auto"/>
        <w:rPr>
          <w:rFonts w:hint="eastAsia" w:ascii="仿宋" w:hAnsi="仿宋" w:eastAsia="仿宋" w:cs="仿宋"/>
          <w:sz w:val="24"/>
        </w:rPr>
      </w:pPr>
    </w:p>
    <w:p w14:paraId="20D8AF4B">
      <w:pPr>
        <w:spacing w:line="276" w:lineRule="auto"/>
        <w:rPr>
          <w:rFonts w:hint="eastAsia" w:ascii="仿宋" w:hAnsi="仿宋" w:eastAsia="仿宋" w:cs="仿宋"/>
          <w:sz w:val="24"/>
        </w:rPr>
      </w:pPr>
    </w:p>
    <w:p w14:paraId="6A6439B0">
      <w:pPr>
        <w:spacing w:line="276" w:lineRule="auto"/>
        <w:rPr>
          <w:rFonts w:hint="eastAsia" w:ascii="仿宋" w:hAnsi="仿宋" w:eastAsia="仿宋" w:cs="仿宋"/>
          <w:sz w:val="24"/>
        </w:rPr>
      </w:pPr>
    </w:p>
    <w:p w14:paraId="108350D3">
      <w:pPr>
        <w:spacing w:line="276" w:lineRule="auto"/>
        <w:rPr>
          <w:rFonts w:hint="eastAsia" w:ascii="仿宋" w:hAnsi="仿宋" w:eastAsia="仿宋" w:cs="仿宋"/>
          <w:sz w:val="24"/>
        </w:rPr>
      </w:pPr>
    </w:p>
    <w:p w14:paraId="5EA4D7E7">
      <w:pPr>
        <w:spacing w:line="276" w:lineRule="auto"/>
        <w:rPr>
          <w:rFonts w:hint="eastAsia" w:ascii="仿宋" w:hAnsi="仿宋" w:eastAsia="仿宋" w:cs="仿宋"/>
          <w:sz w:val="24"/>
        </w:rPr>
      </w:pPr>
    </w:p>
    <w:p w14:paraId="062FC1BD">
      <w:pPr>
        <w:spacing w:line="276" w:lineRule="auto"/>
        <w:rPr>
          <w:rFonts w:hint="eastAsia" w:ascii="仿宋" w:hAnsi="仿宋" w:eastAsia="仿宋" w:cs="仿宋"/>
          <w:sz w:val="24"/>
        </w:rPr>
      </w:pPr>
    </w:p>
    <w:p w14:paraId="48C27EB7">
      <w:pPr>
        <w:spacing w:line="276" w:lineRule="auto"/>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eastAsia="zh-CN"/>
        </w:rPr>
        <w:t>报价</w:t>
      </w:r>
      <w:r>
        <w:rPr>
          <w:rFonts w:hint="eastAsia" w:ascii="仿宋" w:hAnsi="仿宋" w:eastAsia="仿宋" w:cs="仿宋"/>
          <w:sz w:val="24"/>
        </w:rPr>
        <w:t>人：</w:t>
      </w:r>
      <w:r>
        <w:rPr>
          <w:rFonts w:hint="eastAsia" w:ascii="仿宋" w:hAnsi="仿宋" w:eastAsia="仿宋" w:cs="仿宋"/>
          <w:sz w:val="24"/>
          <w:u w:val="single"/>
        </w:rPr>
        <w:t xml:space="preserve">                </w:t>
      </w:r>
      <w:r>
        <w:rPr>
          <w:rFonts w:hint="eastAsia" w:ascii="仿宋" w:hAnsi="仿宋" w:eastAsia="仿宋" w:cs="仿宋"/>
          <w:sz w:val="24"/>
        </w:rPr>
        <w:t>(盖单位章)</w:t>
      </w:r>
    </w:p>
    <w:p w14:paraId="0A41E9BF">
      <w:pPr>
        <w:spacing w:line="276" w:lineRule="auto"/>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3A098AF6">
      <w:pPr>
        <w:spacing w:line="276" w:lineRule="auto"/>
        <w:rPr>
          <w:rFonts w:hint="eastAsia" w:ascii="仿宋" w:hAnsi="仿宋" w:eastAsia="仿宋" w:cs="仿宋"/>
          <w:sz w:val="24"/>
        </w:rPr>
      </w:pPr>
    </w:p>
    <w:p w14:paraId="1DEF9A1F">
      <w:pPr>
        <w:spacing w:line="276" w:lineRule="auto"/>
        <w:rPr>
          <w:rFonts w:hint="eastAsia" w:ascii="仿宋" w:hAnsi="仿宋" w:eastAsia="仿宋" w:cs="仿宋"/>
          <w:sz w:val="24"/>
        </w:rPr>
      </w:pPr>
    </w:p>
    <w:p w14:paraId="6B93262C">
      <w:pPr>
        <w:spacing w:line="276" w:lineRule="auto"/>
        <w:rPr>
          <w:rFonts w:hint="eastAsia" w:ascii="仿宋" w:hAnsi="仿宋" w:eastAsia="仿宋" w:cs="仿宋"/>
          <w:sz w:val="18"/>
          <w:szCs w:val="18"/>
        </w:rPr>
      </w:pPr>
    </w:p>
    <w:p w14:paraId="5808F36D">
      <w:pPr>
        <w:spacing w:line="276" w:lineRule="auto"/>
        <w:rPr>
          <w:rFonts w:hint="eastAsia" w:ascii="仿宋" w:hAnsi="仿宋" w:eastAsia="仿宋" w:cs="仿宋"/>
          <w:sz w:val="18"/>
          <w:szCs w:val="18"/>
        </w:rPr>
      </w:pPr>
    </w:p>
    <w:p w14:paraId="7040DAA4">
      <w:pPr>
        <w:spacing w:line="276" w:lineRule="auto"/>
        <w:rPr>
          <w:rFonts w:hint="eastAsia" w:ascii="仿宋" w:hAnsi="仿宋" w:eastAsia="仿宋" w:cs="仿宋"/>
          <w:sz w:val="18"/>
          <w:szCs w:val="18"/>
        </w:rPr>
      </w:pPr>
    </w:p>
    <w:p w14:paraId="6A3E463F">
      <w:pPr>
        <w:pStyle w:val="7"/>
        <w:rPr>
          <w:rFonts w:hint="eastAsia" w:ascii="仿宋" w:hAnsi="仿宋" w:eastAsia="仿宋" w:cs="仿宋"/>
          <w:sz w:val="18"/>
          <w:szCs w:val="18"/>
        </w:rPr>
      </w:pPr>
    </w:p>
    <w:p w14:paraId="4AF87B75">
      <w:pPr>
        <w:pStyle w:val="7"/>
        <w:rPr>
          <w:rFonts w:hint="eastAsia" w:ascii="仿宋" w:hAnsi="仿宋" w:eastAsia="仿宋" w:cs="仿宋"/>
          <w:sz w:val="18"/>
          <w:szCs w:val="18"/>
        </w:rPr>
      </w:pPr>
    </w:p>
    <w:p w14:paraId="7CCD0DAB">
      <w:pPr>
        <w:pStyle w:val="7"/>
        <w:rPr>
          <w:rFonts w:hint="eastAsia" w:ascii="仿宋" w:hAnsi="仿宋" w:eastAsia="仿宋" w:cs="仿宋"/>
          <w:sz w:val="18"/>
          <w:szCs w:val="18"/>
        </w:rPr>
      </w:pPr>
    </w:p>
    <w:p w14:paraId="4432D546">
      <w:pPr>
        <w:pStyle w:val="7"/>
        <w:rPr>
          <w:rFonts w:hint="eastAsia" w:ascii="仿宋" w:hAnsi="仿宋" w:eastAsia="仿宋" w:cs="仿宋"/>
          <w:sz w:val="18"/>
          <w:szCs w:val="18"/>
        </w:rPr>
      </w:pPr>
    </w:p>
    <w:p w14:paraId="1CF2D118">
      <w:pPr>
        <w:spacing w:line="276" w:lineRule="auto"/>
        <w:jc w:val="both"/>
        <w:rPr>
          <w:rFonts w:hint="eastAsia" w:ascii="仿宋" w:hAnsi="仿宋" w:eastAsia="仿宋" w:cs="仿宋"/>
          <w:b/>
          <w:sz w:val="28"/>
          <w:szCs w:val="28"/>
        </w:rPr>
      </w:pPr>
    </w:p>
    <w:p w14:paraId="6FB3AEB7">
      <w:pPr>
        <w:spacing w:line="276" w:lineRule="auto"/>
        <w:jc w:val="both"/>
        <w:rPr>
          <w:rFonts w:hint="eastAsia" w:ascii="仿宋" w:hAnsi="仿宋" w:eastAsia="仿宋" w:cs="仿宋"/>
          <w:b/>
          <w:sz w:val="28"/>
          <w:szCs w:val="28"/>
        </w:rPr>
      </w:pPr>
      <w:r>
        <w:rPr>
          <w:rFonts w:hint="eastAsia" w:ascii="仿宋" w:hAnsi="仿宋" w:eastAsia="仿宋" w:cs="仿宋"/>
          <w:b/>
          <w:sz w:val="28"/>
          <w:szCs w:val="28"/>
        </w:rPr>
        <w:t>二、法定代表人授权委托书</w:t>
      </w:r>
    </w:p>
    <w:p w14:paraId="646C4941">
      <w:pPr>
        <w:spacing w:line="276" w:lineRule="auto"/>
        <w:jc w:val="center"/>
        <w:rPr>
          <w:rFonts w:hint="eastAsia" w:ascii="仿宋" w:hAnsi="仿宋" w:eastAsia="仿宋" w:cs="仿宋"/>
          <w:sz w:val="24"/>
        </w:rPr>
      </w:pPr>
    </w:p>
    <w:p w14:paraId="29F1354E">
      <w:pPr>
        <w:spacing w:line="360" w:lineRule="auto"/>
        <w:ind w:firstLine="720" w:firstLineChars="300"/>
        <w:rPr>
          <w:rFonts w:hint="eastAsia" w:ascii="仿宋" w:hAnsi="仿宋" w:eastAsia="仿宋" w:cs="仿宋"/>
          <w:sz w:val="24"/>
          <w:highlight w:val="none"/>
        </w:rPr>
      </w:pPr>
      <w:r>
        <w:rPr>
          <w:rFonts w:hint="eastAsia" w:ascii="仿宋" w:hAnsi="仿宋" w:eastAsia="仿宋" w:cs="仿宋"/>
          <w:sz w:val="24"/>
          <w:highlight w:val="none"/>
        </w:rPr>
        <w:t>本人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（姓名）系</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sz w:val="24"/>
          <w:highlight w:val="none"/>
          <w:lang w:eastAsia="zh-CN"/>
        </w:rPr>
        <w:t>报价</w:t>
      </w:r>
      <w:r>
        <w:rPr>
          <w:rFonts w:hint="eastAsia" w:ascii="仿宋" w:hAnsi="仿宋" w:eastAsia="仿宋" w:cs="仿宋"/>
          <w:sz w:val="24"/>
          <w:highlight w:val="none"/>
        </w:rPr>
        <w:t>人名称)的法定代表人，现委托</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（姓名）为我方代理人即该项目负责人。代理人根据授权，以我方名义签署、澄清、说明、补正、递交、撤回、修改</w:t>
      </w:r>
      <w:r>
        <w:rPr>
          <w:rFonts w:hint="eastAsia" w:ascii="仿宋" w:hAnsi="仿宋" w:eastAsia="仿宋" w:cs="仿宋"/>
          <w:sz w:val="24"/>
          <w:highlight w:val="none"/>
          <w:u w:val="single"/>
        </w:rPr>
        <w:t>宁夏和宁化学有限公司</w:t>
      </w:r>
      <w:r>
        <w:rPr>
          <w:rFonts w:hint="eastAsia" w:ascii="仿宋" w:hAnsi="仿宋" w:eastAsia="仿宋" w:cs="仿宋"/>
          <w:b w:val="0"/>
          <w:bCs w:val="0"/>
          <w:sz w:val="24"/>
          <w:szCs w:val="24"/>
          <w:highlight w:val="none"/>
          <w:u w:val="single"/>
          <w:lang w:val="en-US" w:eastAsia="zh-CN"/>
        </w:rPr>
        <w:t>棒磨机用钢棒采购</w:t>
      </w:r>
      <w:r>
        <w:rPr>
          <w:rFonts w:hint="eastAsia" w:ascii="仿宋" w:hAnsi="仿宋" w:eastAsia="仿宋" w:cs="仿宋"/>
          <w:sz w:val="24"/>
          <w:highlight w:val="none"/>
          <w:u w:val="single"/>
          <w:lang w:val="en-US" w:eastAsia="zh-CN"/>
        </w:rPr>
        <w:t>密封报价函</w:t>
      </w:r>
      <w:r>
        <w:rPr>
          <w:rFonts w:hint="eastAsia" w:ascii="仿宋" w:hAnsi="仿宋" w:eastAsia="仿宋" w:cs="仿宋"/>
          <w:sz w:val="24"/>
          <w:highlight w:val="none"/>
          <w:lang w:eastAsia="zh-CN"/>
        </w:rPr>
        <w:t>报价</w:t>
      </w:r>
      <w:r>
        <w:rPr>
          <w:rFonts w:hint="eastAsia" w:ascii="仿宋" w:hAnsi="仿宋" w:eastAsia="仿宋" w:cs="仿宋"/>
          <w:sz w:val="24"/>
          <w:highlight w:val="none"/>
        </w:rPr>
        <w:t>文件、签订合同和处理有关事宜，其法律后果由我方承担。</w:t>
      </w:r>
    </w:p>
    <w:p w14:paraId="52FE427B">
      <w:pPr>
        <w:spacing w:line="360" w:lineRule="auto"/>
        <w:ind w:firstLine="480" w:firstLineChars="200"/>
        <w:rPr>
          <w:rFonts w:hint="eastAsia" w:ascii="仿宋" w:hAnsi="仿宋" w:eastAsia="仿宋" w:cs="仿宋"/>
          <w:sz w:val="24"/>
          <w:highlight w:val="yellow"/>
          <w:u w:val="single"/>
        </w:rPr>
      </w:pPr>
      <w:r>
        <w:rPr>
          <w:rFonts w:hint="eastAsia" w:ascii="仿宋" w:hAnsi="仿宋" w:eastAsia="仿宋" w:cs="仿宋"/>
          <w:sz w:val="24"/>
          <w:highlight w:val="none"/>
        </w:rPr>
        <w:t>委托期限：自</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日起至</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51720F94">
      <w:pPr>
        <w:spacing w:line="360" w:lineRule="auto"/>
        <w:ind w:firstLine="480" w:firstLineChars="200"/>
        <w:rPr>
          <w:rFonts w:hint="eastAsia" w:ascii="仿宋" w:hAnsi="仿宋" w:eastAsia="仿宋" w:cs="仿宋"/>
          <w:sz w:val="24"/>
        </w:rPr>
      </w:pPr>
      <w:r>
        <w:rPr>
          <w:rFonts w:hint="eastAsia" w:ascii="仿宋" w:hAnsi="仿宋" w:eastAsia="仿宋" w:cs="仿宋"/>
          <w:sz w:val="24"/>
        </w:rPr>
        <w:t>代理人无转委托权。</w:t>
      </w:r>
    </w:p>
    <w:p w14:paraId="05AD6CC3">
      <w:pPr>
        <w:spacing w:line="360" w:lineRule="auto"/>
        <w:rPr>
          <w:rFonts w:hint="eastAsia" w:ascii="仿宋" w:hAnsi="仿宋" w:eastAsia="仿宋" w:cs="仿宋"/>
          <w:sz w:val="24"/>
        </w:rPr>
      </w:pPr>
      <w:r>
        <w:rPr>
          <w:rFonts w:hint="eastAsia" w:ascii="仿宋" w:hAnsi="仿宋" w:eastAsia="仿宋" w:cs="仿宋"/>
          <w:sz w:val="24"/>
        </w:rPr>
        <w:t>附：代理人身份证复印件（正、反面）</w:t>
      </w:r>
    </w:p>
    <w:p w14:paraId="5887B20D">
      <w:pPr>
        <w:spacing w:line="276" w:lineRule="auto"/>
        <w:ind w:firstLine="480" w:firstLineChars="200"/>
        <w:rPr>
          <w:rFonts w:hint="eastAsia" w:ascii="仿宋" w:hAnsi="仿宋" w:eastAsia="仿宋" w:cs="仿宋"/>
          <w:sz w:val="24"/>
        </w:rPr>
      </w:pPr>
    </w:p>
    <w:p w14:paraId="2876BE98">
      <w:pPr>
        <w:spacing w:line="276" w:lineRule="auto"/>
        <w:ind w:firstLine="480" w:firstLineChars="200"/>
        <w:rPr>
          <w:rFonts w:hint="eastAsia" w:ascii="仿宋" w:hAnsi="仿宋" w:eastAsia="仿宋" w:cs="仿宋"/>
          <w:sz w:val="24"/>
        </w:rPr>
      </w:pPr>
    </w:p>
    <w:p w14:paraId="5979D84E">
      <w:pPr>
        <w:spacing w:line="276" w:lineRule="auto"/>
        <w:ind w:firstLine="480" w:firstLineChars="200"/>
        <w:rPr>
          <w:rFonts w:hint="eastAsia" w:ascii="仿宋" w:hAnsi="仿宋" w:eastAsia="仿宋" w:cs="仿宋"/>
          <w:sz w:val="24"/>
        </w:rPr>
      </w:pPr>
    </w:p>
    <w:p w14:paraId="51EAC01D">
      <w:pPr>
        <w:spacing w:line="276" w:lineRule="auto"/>
        <w:ind w:firstLine="480" w:firstLineChars="200"/>
        <w:rPr>
          <w:rFonts w:hint="eastAsia" w:ascii="仿宋" w:hAnsi="仿宋" w:eastAsia="仿宋" w:cs="仿宋"/>
          <w:sz w:val="24"/>
        </w:rPr>
      </w:pPr>
    </w:p>
    <w:p w14:paraId="28349A6A">
      <w:pPr>
        <w:spacing w:line="276" w:lineRule="auto"/>
        <w:ind w:firstLine="480" w:firstLineChars="20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报</w:t>
      </w:r>
      <w:r>
        <w:rPr>
          <w:rFonts w:hint="eastAsia" w:ascii="仿宋" w:hAnsi="仿宋" w:eastAsia="仿宋" w:cs="仿宋"/>
          <w:sz w:val="24"/>
        </w:rPr>
        <w:t xml:space="preserve">  </w:t>
      </w:r>
      <w:r>
        <w:rPr>
          <w:rFonts w:hint="eastAsia" w:ascii="仿宋" w:hAnsi="仿宋" w:eastAsia="仿宋" w:cs="仿宋"/>
          <w:sz w:val="24"/>
          <w:lang w:val="en-US" w:eastAsia="zh-CN"/>
        </w:rPr>
        <w:t>价</w:t>
      </w:r>
      <w:r>
        <w:rPr>
          <w:rFonts w:hint="eastAsia" w:ascii="仿宋" w:hAnsi="仿宋" w:eastAsia="仿宋" w:cs="仿宋"/>
          <w:sz w:val="24"/>
        </w:rPr>
        <w:t xml:space="preserve">  人：</w:t>
      </w:r>
      <w:r>
        <w:rPr>
          <w:rFonts w:hint="eastAsia" w:ascii="仿宋" w:hAnsi="仿宋" w:eastAsia="仿宋" w:cs="仿宋"/>
          <w:sz w:val="24"/>
          <w:u w:val="single"/>
        </w:rPr>
        <w:t xml:space="preserve">                         </w:t>
      </w:r>
      <w:r>
        <w:rPr>
          <w:rFonts w:hint="eastAsia" w:ascii="仿宋" w:hAnsi="仿宋" w:eastAsia="仿宋" w:cs="仿宋"/>
          <w:sz w:val="24"/>
        </w:rPr>
        <w:t>（盖单位章）</w:t>
      </w:r>
    </w:p>
    <w:p w14:paraId="3E8FC1D1">
      <w:pPr>
        <w:spacing w:before="156" w:beforeLines="50" w:line="276" w:lineRule="auto"/>
        <w:ind w:firstLine="480" w:firstLineChars="200"/>
        <w:rPr>
          <w:rFonts w:hint="eastAsia" w:ascii="仿宋" w:hAnsi="仿宋" w:eastAsia="仿宋" w:cs="仿宋"/>
          <w:sz w:val="24"/>
        </w:rPr>
      </w:pPr>
      <w:r>
        <w:rPr>
          <w:rFonts w:hint="eastAsia" w:ascii="仿宋" w:hAnsi="仿宋" w:eastAsia="仿宋" w:cs="仿宋"/>
          <w:sz w:val="24"/>
        </w:rPr>
        <w:t xml:space="preserve">                    法定代表人：</w:t>
      </w:r>
      <w:r>
        <w:rPr>
          <w:rFonts w:hint="eastAsia" w:ascii="仿宋" w:hAnsi="仿宋" w:eastAsia="仿宋" w:cs="仿宋"/>
          <w:sz w:val="24"/>
          <w:u w:val="single"/>
        </w:rPr>
        <w:t xml:space="preserve">                          </w:t>
      </w:r>
      <w:r>
        <w:rPr>
          <w:rFonts w:hint="eastAsia" w:ascii="仿宋" w:hAnsi="仿宋" w:eastAsia="仿宋" w:cs="仿宋"/>
          <w:sz w:val="24"/>
        </w:rPr>
        <w:t>（签字）</w:t>
      </w:r>
    </w:p>
    <w:p w14:paraId="3B5355EB">
      <w:pPr>
        <w:spacing w:before="156" w:beforeLines="50" w:line="276"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                    身份证号码：</w:t>
      </w:r>
      <w:r>
        <w:rPr>
          <w:rFonts w:hint="eastAsia" w:ascii="仿宋" w:hAnsi="仿宋" w:eastAsia="仿宋" w:cs="仿宋"/>
          <w:sz w:val="24"/>
          <w:u w:val="single"/>
        </w:rPr>
        <w:t xml:space="preserve">                          </w:t>
      </w:r>
    </w:p>
    <w:p w14:paraId="25AB595A">
      <w:pPr>
        <w:spacing w:line="276" w:lineRule="auto"/>
        <w:ind w:firstLine="480" w:firstLineChars="200"/>
        <w:rPr>
          <w:rFonts w:hint="eastAsia" w:ascii="仿宋" w:hAnsi="仿宋" w:eastAsia="仿宋" w:cs="仿宋"/>
          <w:sz w:val="24"/>
        </w:rPr>
      </w:pPr>
      <w:r>
        <w:rPr>
          <w:rFonts w:hint="eastAsia" w:ascii="仿宋" w:hAnsi="仿宋" w:eastAsia="仿宋" w:cs="仿宋"/>
          <w:sz w:val="24"/>
        </w:rPr>
        <w:t xml:space="preserve">                                    </w:t>
      </w:r>
    </w:p>
    <w:p w14:paraId="58DB5E18">
      <w:pPr>
        <w:spacing w:line="276" w:lineRule="auto"/>
        <w:ind w:firstLine="2880" w:firstLineChars="1200"/>
        <w:rPr>
          <w:rFonts w:hint="eastAsia" w:ascii="仿宋" w:hAnsi="仿宋" w:eastAsia="仿宋" w:cs="仿宋"/>
          <w:sz w:val="24"/>
        </w:rPr>
      </w:pPr>
    </w:p>
    <w:p w14:paraId="24987645">
      <w:pPr>
        <w:spacing w:line="276" w:lineRule="auto"/>
        <w:rPr>
          <w:rFonts w:hint="eastAsia" w:ascii="仿宋" w:hAnsi="仿宋" w:eastAsia="仿宋" w:cs="仿宋"/>
          <w:sz w:val="24"/>
        </w:rPr>
      </w:pPr>
    </w:p>
    <w:p w14:paraId="7C3F708C">
      <w:pPr>
        <w:spacing w:line="276" w:lineRule="auto"/>
        <w:ind w:firstLine="2880" w:firstLineChars="1200"/>
        <w:rPr>
          <w:rFonts w:hint="eastAsia" w:ascii="仿宋" w:hAnsi="仿宋" w:eastAsia="仿宋" w:cs="仿宋"/>
          <w:sz w:val="24"/>
        </w:rPr>
      </w:pPr>
      <w:r>
        <w:rPr>
          <w:rFonts w:hint="eastAsia" w:ascii="仿宋" w:hAnsi="仿宋" w:eastAsia="仿宋" w:cs="仿宋"/>
          <w:sz w:val="24"/>
        </w:rPr>
        <w:t>委托代理人：</w:t>
      </w:r>
      <w:r>
        <w:rPr>
          <w:rFonts w:hint="eastAsia" w:ascii="仿宋" w:hAnsi="仿宋" w:eastAsia="仿宋" w:cs="仿宋"/>
          <w:sz w:val="24"/>
          <w:u w:val="single"/>
        </w:rPr>
        <w:t xml:space="preserve">                              </w:t>
      </w:r>
      <w:r>
        <w:rPr>
          <w:rFonts w:hint="eastAsia" w:ascii="仿宋" w:hAnsi="仿宋" w:eastAsia="仿宋" w:cs="仿宋"/>
          <w:sz w:val="24"/>
        </w:rPr>
        <w:t>（签字）</w:t>
      </w:r>
    </w:p>
    <w:p w14:paraId="6AADA552">
      <w:pPr>
        <w:spacing w:before="156" w:beforeLines="50" w:line="276" w:lineRule="auto"/>
        <w:ind w:firstLine="480" w:firstLineChars="200"/>
        <w:rPr>
          <w:rFonts w:hint="eastAsia" w:ascii="仿宋" w:hAnsi="仿宋" w:eastAsia="仿宋" w:cs="仿宋"/>
          <w:sz w:val="24"/>
        </w:rPr>
      </w:pPr>
      <w:r>
        <w:rPr>
          <w:rFonts w:hint="eastAsia" w:ascii="仿宋" w:hAnsi="仿宋" w:eastAsia="仿宋" w:cs="仿宋"/>
          <w:sz w:val="24"/>
        </w:rPr>
        <w:t xml:space="preserve">                    身份证号码：</w:t>
      </w:r>
      <w:r>
        <w:rPr>
          <w:rFonts w:hint="eastAsia" w:ascii="仿宋" w:hAnsi="仿宋" w:eastAsia="仿宋" w:cs="仿宋"/>
          <w:sz w:val="24"/>
          <w:u w:val="single"/>
        </w:rPr>
        <w:t xml:space="preserve">                               </w:t>
      </w:r>
    </w:p>
    <w:p w14:paraId="013673C1">
      <w:pPr>
        <w:spacing w:line="276" w:lineRule="auto"/>
        <w:ind w:firstLine="480" w:firstLineChars="200"/>
        <w:rPr>
          <w:rFonts w:hint="eastAsia" w:ascii="仿宋" w:hAnsi="仿宋" w:eastAsia="仿宋" w:cs="仿宋"/>
          <w:sz w:val="24"/>
        </w:rPr>
      </w:pPr>
      <w:r>
        <w:rPr>
          <w:rFonts w:hint="eastAsia" w:ascii="仿宋" w:hAnsi="仿宋" w:eastAsia="仿宋" w:cs="仿宋"/>
          <w:sz w:val="24"/>
        </w:rPr>
        <w:t xml:space="preserve">                                            </w:t>
      </w:r>
    </w:p>
    <w:p w14:paraId="0073FFD7">
      <w:pPr>
        <w:spacing w:line="276" w:lineRule="auto"/>
        <w:ind w:firstLine="2880" w:firstLineChars="1200"/>
        <w:rPr>
          <w:rFonts w:hint="eastAsia" w:ascii="仿宋" w:hAnsi="仿宋" w:eastAsia="仿宋" w:cs="仿宋"/>
          <w:sz w:val="24"/>
        </w:rPr>
      </w:pPr>
    </w:p>
    <w:p w14:paraId="7FC2ACF1">
      <w:pPr>
        <w:spacing w:line="276" w:lineRule="auto"/>
        <w:ind w:firstLine="2880" w:firstLineChars="1200"/>
        <w:rPr>
          <w:rFonts w:hint="eastAsia" w:ascii="仿宋" w:hAnsi="仿宋" w:eastAsia="仿宋" w:cs="仿宋"/>
          <w:sz w:val="24"/>
        </w:rPr>
      </w:pPr>
    </w:p>
    <w:p w14:paraId="22668FD1">
      <w:pPr>
        <w:spacing w:line="276" w:lineRule="auto"/>
        <w:ind w:firstLine="3360" w:firstLineChars="1400"/>
        <w:rPr>
          <w:rFonts w:hint="eastAsia" w:ascii="仿宋" w:hAnsi="仿宋" w:eastAsia="仿宋" w:cs="仿宋"/>
          <w:sz w:val="24"/>
        </w:rPr>
      </w:pPr>
      <w:r>
        <w:rPr>
          <w:rFonts w:hint="eastAsia" w:ascii="仿宋" w:hAnsi="仿宋" w:eastAsia="仿宋" w:cs="仿宋"/>
          <w:sz w:val="24"/>
        </w:rPr>
        <w:t>授权委托日期：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2CFC1530">
      <w:pPr>
        <w:rPr>
          <w:rFonts w:hint="eastAsia" w:ascii="仿宋" w:hAnsi="仿宋" w:eastAsia="仿宋" w:cs="仿宋"/>
          <w:bCs/>
          <w:color w:val="000000"/>
          <w:szCs w:val="36"/>
        </w:rPr>
      </w:pPr>
    </w:p>
    <w:p w14:paraId="702B49C0">
      <w:pPr>
        <w:rPr>
          <w:rFonts w:hint="eastAsia" w:ascii="仿宋" w:hAnsi="仿宋" w:eastAsia="仿宋" w:cs="仿宋"/>
          <w:bCs/>
          <w:color w:val="000000"/>
          <w:szCs w:val="36"/>
        </w:rPr>
      </w:pPr>
    </w:p>
    <w:p w14:paraId="1DA032A2">
      <w:pPr>
        <w:rPr>
          <w:rFonts w:hint="eastAsia" w:ascii="仿宋" w:hAnsi="仿宋" w:eastAsia="仿宋" w:cs="仿宋"/>
          <w:bCs/>
          <w:color w:val="000000"/>
          <w:szCs w:val="36"/>
        </w:rPr>
      </w:pPr>
    </w:p>
    <w:p w14:paraId="139FB335">
      <w:pPr>
        <w:rPr>
          <w:rFonts w:hint="eastAsia" w:ascii="仿宋" w:hAnsi="仿宋" w:eastAsia="仿宋" w:cs="仿宋"/>
          <w:bCs/>
          <w:color w:val="000000"/>
          <w:szCs w:val="36"/>
        </w:rPr>
      </w:pPr>
    </w:p>
    <w:p w14:paraId="2C14A5E7">
      <w:pPr>
        <w:rPr>
          <w:rFonts w:hint="eastAsia" w:ascii="仿宋" w:hAnsi="仿宋" w:eastAsia="仿宋" w:cs="仿宋"/>
          <w:bCs/>
          <w:color w:val="000000"/>
          <w:szCs w:val="36"/>
        </w:rPr>
      </w:pPr>
    </w:p>
    <w:p w14:paraId="307484AB">
      <w:pPr>
        <w:rPr>
          <w:rFonts w:hint="eastAsia" w:ascii="仿宋" w:hAnsi="仿宋" w:eastAsia="仿宋" w:cs="仿宋"/>
          <w:bCs/>
          <w:color w:val="000000"/>
          <w:szCs w:val="36"/>
        </w:rPr>
      </w:pPr>
    </w:p>
    <w:p w14:paraId="7C494FDD">
      <w:pPr>
        <w:rPr>
          <w:rFonts w:hint="eastAsia" w:ascii="仿宋" w:hAnsi="仿宋" w:eastAsia="仿宋" w:cs="仿宋"/>
          <w:bCs/>
          <w:color w:val="000000"/>
          <w:szCs w:val="36"/>
        </w:rPr>
      </w:pPr>
    </w:p>
    <w:p w14:paraId="13D91BDC">
      <w:pPr>
        <w:pStyle w:val="4"/>
        <w:rPr>
          <w:rFonts w:hint="eastAsia" w:ascii="仿宋" w:hAnsi="仿宋" w:eastAsia="仿宋" w:cs="仿宋"/>
          <w:b/>
          <w:bCs w:val="0"/>
          <w:lang w:eastAsia="zh-CN"/>
        </w:rPr>
      </w:pPr>
    </w:p>
    <w:p w14:paraId="6155943B">
      <w:pPr>
        <w:pStyle w:val="4"/>
        <w:rPr>
          <w:rFonts w:hint="eastAsia" w:ascii="仿宋" w:hAnsi="仿宋" w:eastAsia="仿宋" w:cs="仿宋"/>
          <w:b/>
          <w:bCs w:val="0"/>
          <w:lang w:eastAsia="zh-CN"/>
        </w:rPr>
      </w:pPr>
    </w:p>
    <w:p w14:paraId="748AE8C3">
      <w:pPr>
        <w:pStyle w:val="4"/>
        <w:rPr>
          <w:rFonts w:hint="eastAsia" w:ascii="仿宋" w:hAnsi="仿宋" w:eastAsia="仿宋" w:cs="仿宋"/>
          <w:b/>
          <w:bCs w:val="0"/>
          <w:lang w:eastAsia="zh-CN"/>
        </w:rPr>
      </w:pPr>
      <w:r>
        <w:rPr>
          <w:rFonts w:hint="eastAsia" w:ascii="仿宋" w:hAnsi="仿宋" w:eastAsia="仿宋" w:cs="仿宋"/>
          <w:b/>
          <w:bCs w:val="0"/>
          <w:lang w:eastAsia="zh-CN"/>
        </w:rPr>
        <w:t>三、报价函</w:t>
      </w:r>
    </w:p>
    <w:p w14:paraId="2B737E02">
      <w:pPr>
        <w:pStyle w:val="5"/>
        <w:adjustRightInd w:val="0"/>
        <w:snapToGrid w:val="0"/>
        <w:spacing w:line="360" w:lineRule="auto"/>
        <w:ind w:firstLine="602"/>
        <w:jc w:val="center"/>
        <w:rPr>
          <w:rFonts w:hint="eastAsia" w:ascii="仿宋" w:hAnsi="仿宋" w:eastAsia="仿宋" w:cs="仿宋"/>
          <w:b/>
          <w:color w:val="000000"/>
          <w:sz w:val="30"/>
          <w:szCs w:val="30"/>
        </w:rPr>
      </w:pPr>
      <w:r>
        <w:rPr>
          <w:rFonts w:hint="eastAsia" w:ascii="仿宋" w:hAnsi="仿宋" w:eastAsia="仿宋" w:cs="仿宋"/>
          <w:b/>
          <w:color w:val="000000"/>
          <w:sz w:val="30"/>
          <w:szCs w:val="30"/>
          <w:lang w:eastAsia="zh-CN"/>
        </w:rPr>
        <w:t>报</w:t>
      </w:r>
      <w:r>
        <w:rPr>
          <w:rFonts w:hint="eastAsia" w:ascii="仿宋" w:hAnsi="仿宋" w:eastAsia="仿宋" w:cs="仿宋"/>
          <w:b/>
          <w:color w:val="000000"/>
          <w:sz w:val="30"/>
          <w:szCs w:val="30"/>
          <w:lang w:val="en-US" w:eastAsia="zh-CN"/>
        </w:rPr>
        <w:t xml:space="preserve">  </w:t>
      </w:r>
      <w:r>
        <w:rPr>
          <w:rFonts w:hint="eastAsia" w:ascii="仿宋" w:hAnsi="仿宋" w:eastAsia="仿宋" w:cs="仿宋"/>
          <w:b/>
          <w:color w:val="000000"/>
          <w:sz w:val="30"/>
          <w:szCs w:val="30"/>
          <w:lang w:eastAsia="zh-CN"/>
        </w:rPr>
        <w:t>价</w:t>
      </w:r>
      <w:r>
        <w:rPr>
          <w:rFonts w:hint="eastAsia" w:ascii="仿宋" w:hAnsi="仿宋" w:eastAsia="仿宋" w:cs="仿宋"/>
          <w:b/>
          <w:color w:val="000000"/>
          <w:sz w:val="30"/>
          <w:szCs w:val="30"/>
        </w:rPr>
        <w:t>　函</w:t>
      </w:r>
    </w:p>
    <w:p w14:paraId="154DFE64">
      <w:pPr>
        <w:spacing w:line="276" w:lineRule="auto"/>
        <w:rPr>
          <w:rFonts w:hint="eastAsia" w:ascii="仿宋" w:hAnsi="仿宋" w:eastAsia="仿宋" w:cs="仿宋"/>
          <w:sz w:val="24"/>
          <w:szCs w:val="24"/>
        </w:rPr>
      </w:pPr>
      <w:bookmarkStart w:id="0" w:name="_Toc81019678"/>
      <w:bookmarkStart w:id="1" w:name="_Toc199645741"/>
      <w:bookmarkStart w:id="2" w:name="_Toc90007298"/>
      <w:bookmarkStart w:id="3" w:name="_Toc198625259"/>
      <w:bookmarkStart w:id="4" w:name="_Toc183230986"/>
      <w:r>
        <w:rPr>
          <w:rFonts w:hint="eastAsia" w:ascii="仿宋" w:hAnsi="仿宋" w:eastAsia="仿宋" w:cs="仿宋"/>
          <w:sz w:val="24"/>
          <w:szCs w:val="24"/>
        </w:rPr>
        <w:t>宁夏和宁化学有限公司:</w:t>
      </w:r>
    </w:p>
    <w:p w14:paraId="0FF1FBA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我方已仔细研究了</w:t>
      </w:r>
      <w:r>
        <w:rPr>
          <w:rFonts w:hint="eastAsia" w:ascii="仿宋" w:hAnsi="仿宋" w:eastAsia="仿宋" w:cs="仿宋"/>
          <w:sz w:val="24"/>
          <w:szCs w:val="24"/>
          <w:u w:val="single"/>
        </w:rPr>
        <w:t>宁夏和宁化学有限公司</w:t>
      </w:r>
      <w:r>
        <w:rPr>
          <w:rFonts w:hint="eastAsia" w:ascii="仿宋" w:hAnsi="仿宋" w:eastAsia="仿宋" w:cs="仿宋"/>
          <w:b w:val="0"/>
          <w:bCs w:val="0"/>
          <w:sz w:val="24"/>
          <w:szCs w:val="24"/>
          <w:highlight w:val="none"/>
          <w:u w:val="single"/>
          <w:lang w:val="en-US" w:eastAsia="zh-CN"/>
        </w:rPr>
        <w:t>棒磨机用钢棒采购</w:t>
      </w:r>
      <w:r>
        <w:rPr>
          <w:rFonts w:hint="eastAsia" w:ascii="仿宋" w:hAnsi="仿宋" w:eastAsia="仿宋" w:cs="仿宋"/>
          <w:sz w:val="24"/>
          <w:szCs w:val="24"/>
          <w:u w:val="single"/>
          <w:lang w:val="en-US" w:eastAsia="zh-CN"/>
        </w:rPr>
        <w:t>密封报价函</w:t>
      </w:r>
      <w:r>
        <w:rPr>
          <w:rFonts w:hint="eastAsia" w:ascii="仿宋" w:hAnsi="仿宋" w:eastAsia="仿宋" w:cs="仿宋"/>
          <w:sz w:val="24"/>
          <w:szCs w:val="24"/>
          <w:lang w:eastAsia="zh-CN"/>
        </w:rPr>
        <w:t>采购</w:t>
      </w:r>
      <w:r>
        <w:rPr>
          <w:rFonts w:hint="eastAsia" w:ascii="仿宋" w:hAnsi="仿宋" w:eastAsia="仿宋" w:cs="仿宋"/>
          <w:sz w:val="24"/>
          <w:szCs w:val="24"/>
        </w:rPr>
        <w:t>文件的全部内容。我单位自愿遵照</w:t>
      </w:r>
      <w:r>
        <w:rPr>
          <w:rFonts w:hint="eastAsia" w:ascii="仿宋" w:hAnsi="仿宋" w:eastAsia="仿宋" w:cs="仿宋"/>
          <w:sz w:val="24"/>
          <w:szCs w:val="24"/>
          <w:lang w:eastAsia="zh-CN"/>
        </w:rPr>
        <w:t>采购</w:t>
      </w:r>
      <w:r>
        <w:rPr>
          <w:rFonts w:hint="eastAsia" w:ascii="仿宋" w:hAnsi="仿宋" w:eastAsia="仿宋" w:cs="仿宋"/>
          <w:sz w:val="24"/>
          <w:szCs w:val="24"/>
        </w:rPr>
        <w:t>文件规定的各项要求和本</w:t>
      </w:r>
      <w:r>
        <w:rPr>
          <w:rFonts w:hint="eastAsia" w:ascii="仿宋" w:hAnsi="仿宋" w:eastAsia="仿宋" w:cs="仿宋"/>
          <w:sz w:val="24"/>
          <w:szCs w:val="24"/>
          <w:lang w:eastAsia="zh-CN"/>
        </w:rPr>
        <w:t>报价</w:t>
      </w:r>
      <w:r>
        <w:rPr>
          <w:rFonts w:hint="eastAsia" w:ascii="仿宋" w:hAnsi="仿宋" w:eastAsia="仿宋" w:cs="仿宋"/>
          <w:sz w:val="24"/>
          <w:szCs w:val="24"/>
        </w:rPr>
        <w:t>文件（包括本</w:t>
      </w:r>
      <w:r>
        <w:rPr>
          <w:rFonts w:hint="eastAsia" w:ascii="仿宋" w:hAnsi="仿宋" w:eastAsia="仿宋" w:cs="仿宋"/>
          <w:sz w:val="24"/>
          <w:szCs w:val="24"/>
          <w:lang w:eastAsia="zh-CN"/>
        </w:rPr>
        <w:t>报价</w:t>
      </w:r>
      <w:r>
        <w:rPr>
          <w:rFonts w:hint="eastAsia" w:ascii="仿宋" w:hAnsi="仿宋" w:eastAsia="仿宋" w:cs="仿宋"/>
          <w:sz w:val="24"/>
          <w:szCs w:val="24"/>
        </w:rPr>
        <w:t>函）承担本项目服务工作。现承诺如下：</w:t>
      </w:r>
    </w:p>
    <w:p w14:paraId="01CB43BD">
      <w:pPr>
        <w:numPr>
          <w:ilvl w:val="0"/>
          <w:numId w:val="2"/>
        </w:numPr>
        <w:spacing w:line="312" w:lineRule="auto"/>
        <w:rPr>
          <w:rFonts w:hint="eastAsia" w:ascii="仿宋" w:hAnsi="仿宋" w:eastAsia="仿宋" w:cs="仿宋"/>
          <w:sz w:val="24"/>
          <w:szCs w:val="24"/>
        </w:rPr>
      </w:pPr>
      <w:r>
        <w:rPr>
          <w:rFonts w:hint="eastAsia" w:ascii="仿宋" w:hAnsi="仿宋" w:eastAsia="仿宋" w:cs="仿宋"/>
          <w:sz w:val="24"/>
          <w:szCs w:val="24"/>
        </w:rPr>
        <w:t>我方已详细审核并确认全部</w:t>
      </w:r>
      <w:r>
        <w:rPr>
          <w:rFonts w:hint="eastAsia" w:ascii="仿宋" w:hAnsi="仿宋" w:eastAsia="仿宋" w:cs="仿宋"/>
          <w:sz w:val="24"/>
          <w:szCs w:val="24"/>
          <w:lang w:eastAsia="zh-CN"/>
        </w:rPr>
        <w:t>采购</w:t>
      </w:r>
      <w:r>
        <w:rPr>
          <w:rFonts w:hint="eastAsia" w:ascii="仿宋" w:hAnsi="仿宋" w:eastAsia="仿宋" w:cs="仿宋"/>
          <w:sz w:val="24"/>
          <w:szCs w:val="24"/>
        </w:rPr>
        <w:t>文件，包括修改文件及相关附件。提交</w:t>
      </w:r>
      <w:r>
        <w:rPr>
          <w:rFonts w:hint="eastAsia" w:ascii="仿宋" w:hAnsi="仿宋" w:eastAsia="仿宋" w:cs="仿宋"/>
          <w:sz w:val="24"/>
          <w:szCs w:val="24"/>
          <w:lang w:eastAsia="zh-CN"/>
        </w:rPr>
        <w:t>报价</w:t>
      </w:r>
      <w:r>
        <w:rPr>
          <w:rFonts w:hint="eastAsia" w:ascii="仿宋" w:hAnsi="仿宋" w:eastAsia="仿宋" w:cs="仿宋"/>
          <w:sz w:val="24"/>
          <w:szCs w:val="24"/>
        </w:rPr>
        <w:t>文件。</w:t>
      </w:r>
      <w:r>
        <w:rPr>
          <w:rFonts w:hint="eastAsia" w:ascii="仿宋" w:hAnsi="仿宋" w:eastAsia="仿宋" w:cs="仿宋"/>
          <w:sz w:val="24"/>
          <w:szCs w:val="24"/>
          <w:lang w:eastAsia="zh-CN"/>
        </w:rPr>
        <w:t>报价</w:t>
      </w:r>
      <w:r>
        <w:rPr>
          <w:rFonts w:hint="eastAsia" w:ascii="仿宋" w:hAnsi="仿宋" w:eastAsia="仿宋" w:cs="仿宋"/>
          <w:sz w:val="24"/>
          <w:szCs w:val="24"/>
        </w:rPr>
        <w:t>文件包括：</w:t>
      </w:r>
    </w:p>
    <w:p w14:paraId="33CBEA50">
      <w:pPr>
        <w:spacing w:line="312" w:lineRule="auto"/>
        <w:ind w:firstLine="240" w:firstLineChars="100"/>
        <w:rPr>
          <w:rFonts w:hint="eastAsia" w:ascii="仿宋" w:hAnsi="仿宋" w:eastAsia="仿宋" w:cs="仿宋"/>
          <w:sz w:val="24"/>
          <w:szCs w:val="24"/>
          <w:lang w:val="en-US" w:eastAsia="zh-CN"/>
        </w:rPr>
      </w:pPr>
      <w:r>
        <w:rPr>
          <w:rFonts w:hint="eastAsia" w:ascii="仿宋" w:hAnsi="仿宋" w:eastAsia="仿宋" w:cs="仿宋"/>
          <w:sz w:val="24"/>
          <w:szCs w:val="24"/>
        </w:rPr>
        <w:t>1.1</w:t>
      </w:r>
      <w:r>
        <w:rPr>
          <w:rFonts w:hint="eastAsia" w:ascii="仿宋" w:hAnsi="仿宋" w:eastAsia="仿宋" w:cs="仿宋"/>
          <w:sz w:val="24"/>
          <w:szCs w:val="24"/>
          <w:lang w:eastAsia="zh-CN"/>
        </w:rPr>
        <w:t>报价</w:t>
      </w:r>
      <w:r>
        <w:rPr>
          <w:rFonts w:hint="eastAsia" w:ascii="仿宋" w:hAnsi="仿宋" w:eastAsia="仿宋" w:cs="仿宋"/>
          <w:sz w:val="24"/>
          <w:szCs w:val="24"/>
        </w:rPr>
        <w:t>文件商务部分</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1份）</w:t>
      </w:r>
    </w:p>
    <w:p w14:paraId="09A81807">
      <w:pPr>
        <w:spacing w:line="312" w:lineRule="auto"/>
        <w:ind w:firstLine="240" w:firstLineChars="100"/>
        <w:rPr>
          <w:rFonts w:hint="eastAsia" w:ascii="仿宋" w:hAnsi="仿宋" w:eastAsia="仿宋" w:cs="仿宋"/>
          <w:sz w:val="24"/>
          <w:szCs w:val="24"/>
          <w:lang w:val="en-US" w:eastAsia="zh-CN"/>
        </w:rPr>
      </w:pPr>
      <w:r>
        <w:rPr>
          <w:rFonts w:hint="eastAsia" w:ascii="仿宋" w:hAnsi="仿宋" w:eastAsia="仿宋" w:cs="仿宋"/>
          <w:sz w:val="24"/>
          <w:szCs w:val="24"/>
        </w:rPr>
        <w:t>1.2</w:t>
      </w:r>
      <w:r>
        <w:rPr>
          <w:rFonts w:hint="eastAsia" w:ascii="仿宋" w:hAnsi="仿宋" w:eastAsia="仿宋" w:cs="仿宋"/>
          <w:sz w:val="24"/>
          <w:szCs w:val="24"/>
          <w:lang w:eastAsia="zh-CN"/>
        </w:rPr>
        <w:t>报价</w:t>
      </w:r>
      <w:r>
        <w:rPr>
          <w:rFonts w:hint="eastAsia" w:ascii="仿宋" w:hAnsi="仿宋" w:eastAsia="仿宋" w:cs="仿宋"/>
          <w:sz w:val="24"/>
          <w:szCs w:val="24"/>
        </w:rPr>
        <w:t>文件</w:t>
      </w:r>
      <w:r>
        <w:rPr>
          <w:rFonts w:hint="eastAsia" w:ascii="仿宋" w:hAnsi="仿宋" w:eastAsia="仿宋" w:cs="仿宋"/>
          <w:sz w:val="24"/>
          <w:szCs w:val="24"/>
          <w:lang w:eastAsia="zh-CN"/>
        </w:rPr>
        <w:t>技术</w:t>
      </w:r>
      <w:r>
        <w:rPr>
          <w:rFonts w:hint="eastAsia" w:ascii="仿宋" w:hAnsi="仿宋" w:eastAsia="仿宋" w:cs="仿宋"/>
          <w:sz w:val="24"/>
          <w:szCs w:val="24"/>
        </w:rPr>
        <w:t>部分</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1份）</w:t>
      </w:r>
    </w:p>
    <w:p w14:paraId="0DB1D9CF">
      <w:pPr>
        <w:numPr>
          <w:ilvl w:val="0"/>
          <w:numId w:val="2"/>
        </w:numPr>
        <w:spacing w:line="312" w:lineRule="auto"/>
        <w:rPr>
          <w:rFonts w:hint="eastAsia" w:ascii="仿宋" w:hAnsi="仿宋" w:eastAsia="仿宋" w:cs="仿宋"/>
          <w:sz w:val="24"/>
          <w:szCs w:val="24"/>
        </w:rPr>
      </w:pPr>
      <w:r>
        <w:rPr>
          <w:rFonts w:hint="eastAsia" w:ascii="仿宋" w:hAnsi="仿宋" w:eastAsia="仿宋" w:cs="仿宋"/>
          <w:sz w:val="24"/>
          <w:szCs w:val="24"/>
        </w:rPr>
        <w:t>一旦我方中</w:t>
      </w:r>
      <w:r>
        <w:rPr>
          <w:rFonts w:hint="eastAsia" w:ascii="仿宋" w:hAnsi="仿宋" w:eastAsia="仿宋" w:cs="仿宋"/>
          <w:sz w:val="24"/>
          <w:szCs w:val="24"/>
          <w:lang w:val="en-US" w:eastAsia="zh-CN"/>
        </w:rPr>
        <w:t>选</w:t>
      </w:r>
      <w:r>
        <w:rPr>
          <w:rFonts w:hint="eastAsia" w:ascii="仿宋" w:hAnsi="仿宋" w:eastAsia="仿宋" w:cs="仿宋"/>
          <w:sz w:val="24"/>
          <w:szCs w:val="24"/>
        </w:rPr>
        <w:t>，我方承诺：</w:t>
      </w:r>
      <w:r>
        <w:rPr>
          <w:rFonts w:hint="eastAsia" w:ascii="仿宋" w:hAnsi="仿宋" w:eastAsia="仿宋" w:cs="仿宋"/>
          <w:sz w:val="24"/>
          <w:szCs w:val="24"/>
          <w:u w:val="single"/>
        </w:rPr>
        <w:t>积极响应</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文件中内容的所有规定，并保证按</w:t>
      </w:r>
      <w:r>
        <w:rPr>
          <w:rFonts w:hint="eastAsia" w:ascii="仿宋" w:hAnsi="仿宋" w:eastAsia="仿宋" w:cs="仿宋"/>
          <w:sz w:val="24"/>
          <w:szCs w:val="24"/>
          <w:u w:val="single"/>
          <w:lang w:eastAsia="zh-CN"/>
        </w:rPr>
        <w:t>合同相关条款</w:t>
      </w:r>
      <w:r>
        <w:rPr>
          <w:rFonts w:hint="eastAsia" w:ascii="仿宋" w:hAnsi="仿宋" w:eastAsia="仿宋" w:cs="仿宋"/>
          <w:sz w:val="24"/>
          <w:szCs w:val="24"/>
          <w:u w:val="single"/>
        </w:rPr>
        <w:t>提供相应的工作。</w:t>
      </w:r>
    </w:p>
    <w:p w14:paraId="0AB03663">
      <w:pPr>
        <w:numPr>
          <w:ilvl w:val="0"/>
          <w:numId w:val="2"/>
        </w:numPr>
        <w:spacing w:line="312" w:lineRule="auto"/>
        <w:rPr>
          <w:rFonts w:hint="eastAsia" w:ascii="仿宋" w:hAnsi="仿宋" w:eastAsia="仿宋" w:cs="仿宋"/>
          <w:sz w:val="24"/>
          <w:szCs w:val="24"/>
        </w:rPr>
      </w:pPr>
      <w:r>
        <w:rPr>
          <w:rFonts w:hint="eastAsia" w:ascii="仿宋" w:hAnsi="仿宋" w:eastAsia="仿宋" w:cs="仿宋"/>
          <w:sz w:val="24"/>
          <w:szCs w:val="24"/>
        </w:rPr>
        <w:t>依据</w:t>
      </w:r>
      <w:r>
        <w:rPr>
          <w:rFonts w:hint="eastAsia" w:ascii="仿宋" w:hAnsi="仿宋" w:eastAsia="仿宋" w:cs="仿宋"/>
          <w:sz w:val="24"/>
          <w:szCs w:val="24"/>
          <w:lang w:eastAsia="zh-CN"/>
        </w:rPr>
        <w:t>采购</w:t>
      </w:r>
      <w:r>
        <w:rPr>
          <w:rFonts w:hint="eastAsia" w:ascii="仿宋" w:hAnsi="仿宋" w:eastAsia="仿宋" w:cs="仿宋"/>
          <w:sz w:val="24"/>
          <w:szCs w:val="24"/>
        </w:rPr>
        <w:t>文件的规定，履行合同约定的责任和义务，按照各有关文件要求完成项目工作内容。</w:t>
      </w:r>
    </w:p>
    <w:p w14:paraId="06597E53">
      <w:pPr>
        <w:spacing w:line="312" w:lineRule="auto"/>
        <w:rPr>
          <w:rFonts w:hint="eastAsia" w:ascii="仿宋" w:hAnsi="仿宋" w:eastAsia="仿宋" w:cs="仿宋"/>
          <w:sz w:val="24"/>
          <w:szCs w:val="24"/>
        </w:rPr>
      </w:pPr>
      <w:r>
        <w:rPr>
          <w:rFonts w:hint="eastAsia" w:ascii="仿宋" w:hAnsi="仿宋" w:eastAsia="仿宋" w:cs="仿宋"/>
          <w:sz w:val="24"/>
          <w:szCs w:val="24"/>
        </w:rPr>
        <w:t>4、我方承诺在</w:t>
      </w:r>
      <w:r>
        <w:rPr>
          <w:rFonts w:hint="eastAsia" w:ascii="仿宋" w:hAnsi="仿宋" w:eastAsia="仿宋" w:cs="仿宋"/>
          <w:sz w:val="24"/>
          <w:szCs w:val="24"/>
          <w:lang w:eastAsia="zh-CN"/>
        </w:rPr>
        <w:t>报价</w:t>
      </w:r>
      <w:r>
        <w:rPr>
          <w:rFonts w:hint="eastAsia" w:ascii="仿宋" w:hAnsi="仿宋" w:eastAsia="仿宋" w:cs="仿宋"/>
          <w:sz w:val="24"/>
          <w:szCs w:val="24"/>
        </w:rPr>
        <w:t>有效期内不修改、撤销</w:t>
      </w:r>
      <w:r>
        <w:rPr>
          <w:rFonts w:hint="eastAsia" w:ascii="仿宋" w:hAnsi="仿宋" w:eastAsia="仿宋" w:cs="仿宋"/>
          <w:sz w:val="24"/>
          <w:szCs w:val="24"/>
          <w:lang w:eastAsia="zh-CN"/>
        </w:rPr>
        <w:t>报价</w:t>
      </w:r>
      <w:r>
        <w:rPr>
          <w:rFonts w:hint="eastAsia" w:ascii="仿宋" w:hAnsi="仿宋" w:eastAsia="仿宋" w:cs="仿宋"/>
          <w:sz w:val="24"/>
          <w:szCs w:val="24"/>
        </w:rPr>
        <w:t>文件。</w:t>
      </w:r>
    </w:p>
    <w:p w14:paraId="506A6E1E">
      <w:pPr>
        <w:spacing w:line="312" w:lineRule="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、我方承诺在收到中</w:t>
      </w:r>
      <w:r>
        <w:rPr>
          <w:rFonts w:hint="eastAsia" w:ascii="仿宋" w:hAnsi="仿宋" w:eastAsia="仿宋" w:cs="仿宋"/>
          <w:sz w:val="24"/>
          <w:szCs w:val="24"/>
          <w:lang w:val="en-US" w:eastAsia="zh-CN"/>
        </w:rPr>
        <w:t>选</w:t>
      </w:r>
      <w:r>
        <w:rPr>
          <w:rFonts w:hint="eastAsia" w:ascii="仿宋" w:hAnsi="仿宋" w:eastAsia="仿宋" w:cs="仿宋"/>
          <w:sz w:val="24"/>
          <w:szCs w:val="24"/>
        </w:rPr>
        <w:t>通知书后,在中</w:t>
      </w:r>
      <w:r>
        <w:rPr>
          <w:rFonts w:hint="eastAsia" w:ascii="仿宋" w:hAnsi="仿宋" w:eastAsia="仿宋" w:cs="仿宋"/>
          <w:sz w:val="24"/>
          <w:szCs w:val="24"/>
          <w:lang w:val="en-US" w:eastAsia="zh-CN"/>
        </w:rPr>
        <w:t>选</w:t>
      </w:r>
      <w:r>
        <w:rPr>
          <w:rFonts w:hint="eastAsia" w:ascii="仿宋" w:hAnsi="仿宋" w:eastAsia="仿宋" w:cs="仿宋"/>
          <w:sz w:val="24"/>
          <w:szCs w:val="24"/>
        </w:rPr>
        <w:t>通知书规定的期限内与你方签订合同。</w:t>
      </w:r>
    </w:p>
    <w:p w14:paraId="7EA1E91F">
      <w:pPr>
        <w:spacing w:line="312" w:lineRule="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w:t>
      </w:r>
      <w:r>
        <w:rPr>
          <w:rFonts w:hint="eastAsia" w:ascii="仿宋" w:hAnsi="仿宋" w:eastAsia="仿宋" w:cs="仿宋"/>
          <w:sz w:val="24"/>
          <w:szCs w:val="24"/>
          <w:highlight w:val="none"/>
        </w:rPr>
        <w:t>我方承诺</w:t>
      </w:r>
      <w:r>
        <w:rPr>
          <w:rFonts w:hint="eastAsia" w:ascii="仿宋" w:hAnsi="仿宋" w:eastAsia="仿宋" w:cs="仿宋"/>
          <w:sz w:val="24"/>
          <w:szCs w:val="24"/>
          <w:highlight w:val="none"/>
          <w:u w:val="single"/>
        </w:rPr>
        <w:t>按照</w:t>
      </w:r>
      <w:r>
        <w:rPr>
          <w:rFonts w:hint="eastAsia" w:ascii="仿宋" w:hAnsi="仿宋" w:eastAsia="仿宋" w:cs="仿宋"/>
          <w:sz w:val="24"/>
          <w:szCs w:val="24"/>
          <w:highlight w:val="none"/>
          <w:u w:val="single"/>
          <w:lang w:eastAsia="zh-CN"/>
        </w:rPr>
        <w:t>采购</w:t>
      </w:r>
      <w:r>
        <w:rPr>
          <w:rFonts w:hint="eastAsia" w:ascii="仿宋" w:hAnsi="仿宋" w:eastAsia="仿宋" w:cs="仿宋"/>
          <w:sz w:val="24"/>
          <w:szCs w:val="24"/>
          <w:highlight w:val="none"/>
          <w:u w:val="single"/>
        </w:rPr>
        <w:t>文件规定中</w:t>
      </w:r>
      <w:r>
        <w:rPr>
          <w:rFonts w:hint="eastAsia" w:ascii="仿宋" w:hAnsi="仿宋" w:eastAsia="仿宋" w:cs="仿宋"/>
          <w:sz w:val="24"/>
          <w:szCs w:val="24"/>
          <w:highlight w:val="none"/>
          <w:u w:val="single"/>
          <w:lang w:val="en-US" w:eastAsia="zh-CN"/>
        </w:rPr>
        <w:t>选</w:t>
      </w:r>
      <w:r>
        <w:rPr>
          <w:rFonts w:hint="eastAsia" w:ascii="仿宋" w:hAnsi="仿宋" w:eastAsia="仿宋" w:cs="仿宋"/>
          <w:sz w:val="24"/>
          <w:szCs w:val="24"/>
          <w:highlight w:val="none"/>
          <w:u w:val="single"/>
        </w:rPr>
        <w:t>后签约的付款条件</w:t>
      </w:r>
      <w:r>
        <w:rPr>
          <w:rFonts w:hint="eastAsia" w:ascii="仿宋" w:hAnsi="仿宋" w:eastAsia="仿宋" w:cs="仿宋"/>
          <w:sz w:val="24"/>
          <w:szCs w:val="24"/>
          <w:highlight w:val="none"/>
        </w:rPr>
        <w:t>。</w:t>
      </w:r>
    </w:p>
    <w:p w14:paraId="48832BD4">
      <w:pPr>
        <w:spacing w:line="312" w:lineRule="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、随同本</w:t>
      </w:r>
      <w:r>
        <w:rPr>
          <w:rFonts w:hint="eastAsia" w:ascii="仿宋" w:hAnsi="仿宋" w:eastAsia="仿宋" w:cs="仿宋"/>
          <w:sz w:val="24"/>
          <w:szCs w:val="24"/>
          <w:lang w:eastAsia="zh-CN"/>
        </w:rPr>
        <w:t>报价</w:t>
      </w:r>
      <w:r>
        <w:rPr>
          <w:rFonts w:hint="eastAsia" w:ascii="仿宋" w:hAnsi="仿宋" w:eastAsia="仿宋" w:cs="仿宋"/>
          <w:sz w:val="24"/>
          <w:szCs w:val="24"/>
        </w:rPr>
        <w:t>函递交的</w:t>
      </w:r>
      <w:r>
        <w:rPr>
          <w:rFonts w:hint="eastAsia" w:ascii="仿宋" w:hAnsi="仿宋" w:eastAsia="仿宋" w:cs="仿宋"/>
          <w:sz w:val="24"/>
          <w:szCs w:val="24"/>
          <w:lang w:eastAsia="zh-CN"/>
        </w:rPr>
        <w:t>报价</w:t>
      </w:r>
      <w:r>
        <w:rPr>
          <w:rFonts w:hint="eastAsia" w:ascii="仿宋" w:hAnsi="仿宋" w:eastAsia="仿宋" w:cs="仿宋"/>
          <w:sz w:val="24"/>
          <w:szCs w:val="24"/>
        </w:rPr>
        <w:t>函附录于合同文件的组成部分。</w:t>
      </w:r>
    </w:p>
    <w:p w14:paraId="32ED00FA">
      <w:pPr>
        <w:spacing w:line="312" w:lineRule="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、保证所递交的</w:t>
      </w:r>
      <w:r>
        <w:rPr>
          <w:rFonts w:hint="eastAsia" w:ascii="仿宋" w:hAnsi="仿宋" w:eastAsia="仿宋" w:cs="仿宋"/>
          <w:sz w:val="24"/>
          <w:szCs w:val="24"/>
          <w:lang w:eastAsia="zh-CN"/>
        </w:rPr>
        <w:t>报价</w:t>
      </w:r>
      <w:r>
        <w:rPr>
          <w:rFonts w:hint="eastAsia" w:ascii="仿宋" w:hAnsi="仿宋" w:eastAsia="仿宋" w:cs="仿宋"/>
          <w:sz w:val="24"/>
          <w:szCs w:val="24"/>
        </w:rPr>
        <w:t>文件及有关资料内容完整、真实和准确,接受合同中的全部规定。</w:t>
      </w:r>
    </w:p>
    <w:p w14:paraId="05A36DC0">
      <w:pPr>
        <w:spacing w:line="312" w:lineRule="auto"/>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、本</w:t>
      </w:r>
      <w:r>
        <w:rPr>
          <w:rFonts w:hint="eastAsia" w:ascii="仿宋" w:hAnsi="仿宋" w:eastAsia="仿宋" w:cs="仿宋"/>
          <w:sz w:val="24"/>
          <w:szCs w:val="24"/>
          <w:lang w:eastAsia="zh-CN"/>
        </w:rPr>
        <w:t>报价</w:t>
      </w:r>
      <w:r>
        <w:rPr>
          <w:rFonts w:hint="eastAsia" w:ascii="仿宋" w:hAnsi="仿宋" w:eastAsia="仿宋" w:cs="仿宋"/>
          <w:sz w:val="24"/>
          <w:szCs w:val="24"/>
        </w:rPr>
        <w:t>有效期：</w:t>
      </w:r>
      <w:r>
        <w:rPr>
          <w:rFonts w:hint="eastAsia" w:ascii="仿宋" w:hAnsi="仿宋" w:eastAsia="仿宋" w:cs="仿宋"/>
          <w:sz w:val="24"/>
          <w:szCs w:val="24"/>
          <w:u w:val="single"/>
        </w:rPr>
        <w:t>在开</w:t>
      </w:r>
      <w:r>
        <w:rPr>
          <w:rFonts w:hint="eastAsia" w:ascii="仿宋" w:hAnsi="仿宋" w:eastAsia="仿宋" w:cs="仿宋"/>
          <w:sz w:val="24"/>
          <w:szCs w:val="24"/>
          <w:u w:val="single"/>
          <w:lang w:val="en-US" w:eastAsia="zh-CN"/>
        </w:rPr>
        <w:t>报价</w:t>
      </w:r>
      <w:r>
        <w:rPr>
          <w:rFonts w:hint="eastAsia" w:ascii="仿宋" w:hAnsi="仿宋" w:eastAsia="仿宋" w:cs="仿宋"/>
          <w:sz w:val="24"/>
          <w:szCs w:val="24"/>
          <w:u w:val="single"/>
        </w:rPr>
        <w:t>后90天（日历日）内保持有效</w:t>
      </w:r>
      <w:r>
        <w:rPr>
          <w:rFonts w:hint="eastAsia" w:ascii="仿宋" w:hAnsi="仿宋" w:eastAsia="仿宋" w:cs="仿宋"/>
          <w:sz w:val="24"/>
          <w:szCs w:val="24"/>
        </w:rPr>
        <w:t>。</w:t>
      </w:r>
    </w:p>
    <w:p w14:paraId="38E5B59B">
      <w:pPr>
        <w:spacing w:line="312" w:lineRule="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t>、其他补充说明</w:t>
      </w:r>
      <w:r>
        <w:rPr>
          <w:rFonts w:hint="eastAsia" w:ascii="仿宋" w:hAnsi="仿宋" w:eastAsia="仿宋" w:cs="仿宋"/>
          <w:sz w:val="24"/>
          <w:szCs w:val="24"/>
          <w:u w:val="single"/>
        </w:rPr>
        <w:t xml:space="preserve">                      </w:t>
      </w:r>
      <w:r>
        <w:rPr>
          <w:rFonts w:hint="eastAsia" w:ascii="仿宋" w:hAnsi="仿宋" w:eastAsia="仿宋" w:cs="仿宋"/>
          <w:sz w:val="24"/>
          <w:szCs w:val="24"/>
        </w:rPr>
        <w:t>(其他补充说明)。</w:t>
      </w:r>
    </w:p>
    <w:p w14:paraId="6852A4B0">
      <w:pPr>
        <w:spacing w:line="312" w:lineRule="auto"/>
        <w:rPr>
          <w:rFonts w:hint="eastAsia" w:ascii="仿宋" w:hAnsi="仿宋" w:eastAsia="仿宋" w:cs="仿宋"/>
          <w:sz w:val="24"/>
          <w:szCs w:val="24"/>
        </w:rPr>
      </w:pPr>
    </w:p>
    <w:p w14:paraId="45EB4DA1">
      <w:pPr>
        <w:ind w:firstLine="2400" w:firstLineChars="1000"/>
        <w:rPr>
          <w:rFonts w:hint="eastAsia" w:ascii="仿宋" w:hAnsi="仿宋" w:eastAsia="仿宋" w:cs="仿宋"/>
          <w:sz w:val="24"/>
          <w:szCs w:val="24"/>
        </w:rPr>
      </w:pPr>
      <w:r>
        <w:rPr>
          <w:rFonts w:hint="eastAsia" w:ascii="仿宋" w:hAnsi="仿宋" w:eastAsia="仿宋" w:cs="仿宋"/>
          <w:sz w:val="24"/>
          <w:szCs w:val="24"/>
          <w:lang w:eastAsia="zh-CN"/>
        </w:rPr>
        <w:t>报</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价</w:t>
      </w:r>
      <w:r>
        <w:rPr>
          <w:rFonts w:hint="eastAsia" w:ascii="仿宋" w:hAnsi="仿宋" w:eastAsia="仿宋" w:cs="仿宋"/>
          <w:sz w:val="24"/>
          <w:szCs w:val="24"/>
        </w:rPr>
        <w:t xml:space="preserve"> 人：</w:t>
      </w:r>
      <w:r>
        <w:rPr>
          <w:rFonts w:hint="eastAsia" w:ascii="仿宋" w:hAnsi="仿宋" w:eastAsia="仿宋" w:cs="仿宋"/>
          <w:sz w:val="24"/>
          <w:szCs w:val="24"/>
          <w:u w:val="single"/>
        </w:rPr>
        <w:t xml:space="preserve">                              </w:t>
      </w:r>
      <w:r>
        <w:rPr>
          <w:rFonts w:hint="eastAsia" w:ascii="仿宋" w:hAnsi="仿宋" w:eastAsia="仿宋" w:cs="仿宋"/>
          <w:sz w:val="24"/>
          <w:szCs w:val="24"/>
        </w:rPr>
        <w:t>(盖单位章)</w:t>
      </w:r>
    </w:p>
    <w:p w14:paraId="37E382CF">
      <w:pPr>
        <w:spacing w:before="156" w:beforeLines="50" w:line="276" w:lineRule="auto"/>
        <w:rPr>
          <w:rFonts w:hint="eastAsia" w:ascii="仿宋" w:hAnsi="仿宋" w:eastAsia="仿宋" w:cs="仿宋"/>
          <w:sz w:val="24"/>
          <w:szCs w:val="24"/>
        </w:rPr>
      </w:pPr>
      <w:r>
        <w:rPr>
          <w:rFonts w:hint="eastAsia" w:ascii="仿宋" w:hAnsi="仿宋" w:eastAsia="仿宋" w:cs="仿宋"/>
          <w:sz w:val="24"/>
          <w:szCs w:val="24"/>
        </w:rPr>
        <w:t xml:space="preserve">                    法定代表人或其委托代理人：</w:t>
      </w:r>
      <w:r>
        <w:rPr>
          <w:rFonts w:hint="eastAsia" w:ascii="仿宋" w:hAnsi="仿宋" w:eastAsia="仿宋" w:cs="仿宋"/>
          <w:sz w:val="24"/>
          <w:szCs w:val="24"/>
          <w:u w:val="single"/>
        </w:rPr>
        <w:t xml:space="preserve">                  </w:t>
      </w:r>
      <w:r>
        <w:rPr>
          <w:rFonts w:hint="eastAsia" w:ascii="仿宋" w:hAnsi="仿宋" w:eastAsia="仿宋" w:cs="仿宋"/>
          <w:sz w:val="24"/>
          <w:szCs w:val="24"/>
        </w:rPr>
        <w:t>(签字)</w:t>
      </w:r>
    </w:p>
    <w:p w14:paraId="322AB64C">
      <w:pPr>
        <w:spacing w:line="276" w:lineRule="auto"/>
        <w:rPr>
          <w:rFonts w:hint="eastAsia" w:ascii="仿宋" w:hAnsi="仿宋" w:eastAsia="仿宋" w:cs="仿宋"/>
          <w:sz w:val="24"/>
          <w:szCs w:val="24"/>
        </w:rPr>
      </w:pPr>
      <w:r>
        <w:rPr>
          <w:rFonts w:hint="eastAsia" w:ascii="仿宋" w:hAnsi="仿宋" w:eastAsia="仿宋" w:cs="仿宋"/>
          <w:sz w:val="24"/>
          <w:szCs w:val="24"/>
        </w:rPr>
        <w:t xml:space="preserve">                          地    址：</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0431D1AB">
      <w:pPr>
        <w:spacing w:line="276" w:lineRule="auto"/>
        <w:rPr>
          <w:rFonts w:hint="eastAsia" w:ascii="仿宋" w:hAnsi="仿宋" w:eastAsia="仿宋" w:cs="仿宋"/>
          <w:sz w:val="24"/>
          <w:szCs w:val="24"/>
        </w:rPr>
      </w:pPr>
      <w:r>
        <w:rPr>
          <w:rFonts w:hint="eastAsia" w:ascii="仿宋" w:hAnsi="仿宋" w:eastAsia="仿宋" w:cs="仿宋"/>
          <w:sz w:val="24"/>
          <w:szCs w:val="24"/>
        </w:rPr>
        <w:t xml:space="preserve">                          网    址：</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774B14C9">
      <w:pPr>
        <w:spacing w:line="276" w:lineRule="auto"/>
        <w:rPr>
          <w:rFonts w:hint="eastAsia" w:ascii="仿宋" w:hAnsi="仿宋" w:eastAsia="仿宋" w:cs="仿宋"/>
          <w:sz w:val="24"/>
          <w:szCs w:val="24"/>
          <w:lang w:val="en-US" w:eastAsia="zh-CN"/>
        </w:rPr>
      </w:pPr>
      <w:r>
        <w:rPr>
          <w:rFonts w:hint="eastAsia" w:ascii="仿宋" w:hAnsi="仿宋" w:eastAsia="仿宋" w:cs="仿宋"/>
          <w:sz w:val="24"/>
          <w:szCs w:val="24"/>
        </w:rPr>
        <w:t xml:space="preserve">                          电    话：</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传真：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p>
    <w:p w14:paraId="2E3DCE1E">
      <w:pPr>
        <w:spacing w:line="276" w:lineRule="auto"/>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邮    箱：</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邮政编码：</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2DF3F385">
      <w:pPr>
        <w:spacing w:line="276" w:lineRule="auto"/>
        <w:ind w:firstLine="5760" w:firstLineChars="2400"/>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7D8C1080">
      <w:pPr>
        <w:spacing w:line="276" w:lineRule="auto"/>
        <w:ind w:firstLine="5760" w:firstLineChars="2400"/>
        <w:rPr>
          <w:rFonts w:hint="eastAsia" w:ascii="仿宋" w:hAnsi="仿宋" w:eastAsia="仿宋" w:cs="仿宋"/>
          <w:sz w:val="24"/>
          <w:szCs w:val="24"/>
        </w:rPr>
      </w:pPr>
    </w:p>
    <w:p w14:paraId="2304BBB3">
      <w:pPr>
        <w:spacing w:line="276" w:lineRule="auto"/>
        <w:rPr>
          <w:rFonts w:hint="eastAsia" w:ascii="仿宋" w:hAnsi="仿宋" w:eastAsia="仿宋" w:cs="仿宋"/>
          <w:szCs w:val="21"/>
        </w:rPr>
      </w:pPr>
    </w:p>
    <w:p w14:paraId="1B689982">
      <w:pPr>
        <w:widowControl/>
        <w:jc w:val="left"/>
        <w:rPr>
          <w:rFonts w:hint="eastAsia" w:ascii="仿宋" w:hAnsi="仿宋" w:eastAsia="仿宋" w:cs="仿宋"/>
          <w:color w:val="000000"/>
          <w:sz w:val="24"/>
          <w:szCs w:val="24"/>
        </w:rPr>
      </w:pPr>
    </w:p>
    <w:p w14:paraId="04003557">
      <w:pPr>
        <w:pStyle w:val="4"/>
        <w:rPr>
          <w:rFonts w:hint="eastAsia" w:ascii="仿宋" w:hAnsi="仿宋" w:eastAsia="仿宋" w:cs="仿宋"/>
          <w:b/>
          <w:bCs w:val="0"/>
          <w:lang w:eastAsia="zh-CN"/>
        </w:rPr>
      </w:pPr>
      <w:bookmarkStart w:id="5" w:name="_Toc306909082"/>
    </w:p>
    <w:p w14:paraId="4FD968E9">
      <w:pPr>
        <w:pStyle w:val="4"/>
        <w:rPr>
          <w:rFonts w:hint="eastAsia" w:ascii="仿宋" w:hAnsi="仿宋" w:eastAsia="仿宋" w:cs="仿宋"/>
          <w:b/>
          <w:bCs w:val="0"/>
          <w:lang w:eastAsia="zh-CN"/>
        </w:rPr>
      </w:pPr>
    </w:p>
    <w:p w14:paraId="1026F385">
      <w:pPr>
        <w:pStyle w:val="4"/>
        <w:rPr>
          <w:rFonts w:hint="eastAsia" w:ascii="仿宋" w:hAnsi="仿宋" w:eastAsia="仿宋" w:cs="仿宋"/>
          <w:b/>
          <w:bCs w:val="0"/>
          <w:lang w:eastAsia="zh-CN"/>
        </w:rPr>
      </w:pPr>
    </w:p>
    <w:p w14:paraId="3D2F8B50">
      <w:pPr>
        <w:pStyle w:val="4"/>
        <w:rPr>
          <w:rFonts w:hint="eastAsia" w:ascii="仿宋" w:hAnsi="仿宋" w:eastAsia="仿宋" w:cs="仿宋"/>
          <w:b/>
          <w:bCs w:val="0"/>
          <w:lang w:eastAsia="zh-CN"/>
        </w:rPr>
      </w:pPr>
      <w:r>
        <w:rPr>
          <w:rFonts w:hint="eastAsia" w:ascii="仿宋" w:hAnsi="仿宋" w:eastAsia="仿宋" w:cs="仿宋"/>
          <w:b/>
          <w:bCs w:val="0"/>
          <w:lang w:eastAsia="zh-CN"/>
        </w:rPr>
        <w:t>四、报价表</w:t>
      </w:r>
      <w:bookmarkEnd w:id="5"/>
    </w:p>
    <w:p w14:paraId="36CCA7A3">
      <w:pPr>
        <w:snapToGrid w:val="0"/>
        <w:spacing w:line="360" w:lineRule="auto"/>
        <w:ind w:firstLine="602" w:firstLineChars="200"/>
        <w:jc w:val="center"/>
        <w:rPr>
          <w:rFonts w:hint="eastAsia" w:ascii="仿宋" w:hAnsi="仿宋" w:eastAsia="仿宋" w:cs="仿宋"/>
          <w:b/>
          <w:color w:val="000000"/>
          <w:sz w:val="30"/>
          <w:szCs w:val="30"/>
        </w:rPr>
      </w:pPr>
      <w:r>
        <w:rPr>
          <w:rFonts w:hint="eastAsia" w:ascii="仿宋" w:hAnsi="仿宋" w:eastAsia="仿宋" w:cs="仿宋"/>
          <w:b/>
          <w:color w:val="000000"/>
          <w:sz w:val="30"/>
          <w:szCs w:val="30"/>
          <w:lang w:eastAsia="zh-CN"/>
        </w:rPr>
        <w:t>报价</w:t>
      </w:r>
      <w:r>
        <w:rPr>
          <w:rFonts w:hint="eastAsia" w:ascii="仿宋" w:hAnsi="仿宋" w:eastAsia="仿宋" w:cs="仿宋"/>
          <w:b/>
          <w:color w:val="000000"/>
          <w:sz w:val="30"/>
          <w:szCs w:val="30"/>
        </w:rPr>
        <w:t>表</w:t>
      </w:r>
    </w:p>
    <w:p w14:paraId="7B1022A1">
      <w:pPr>
        <w:snapToGrid w:val="0"/>
        <w:spacing w:line="360" w:lineRule="auto"/>
        <w:ind w:firstLine="480" w:firstLineChars="200"/>
        <w:rPr>
          <w:rFonts w:hint="eastAsia" w:ascii="仿宋" w:hAnsi="仿宋" w:eastAsia="仿宋" w:cs="仿宋"/>
          <w:color w:val="000000"/>
          <w:sz w:val="24"/>
          <w:highlight w:val="yellow"/>
          <w:lang w:eastAsia="zh-CN"/>
        </w:rPr>
      </w:pPr>
      <w:r>
        <w:rPr>
          <w:rFonts w:hint="eastAsia" w:ascii="仿宋" w:hAnsi="仿宋" w:eastAsia="仿宋" w:cs="仿宋"/>
          <w:color w:val="000000"/>
          <w:sz w:val="24"/>
        </w:rPr>
        <w:t xml:space="preserve">项目名称: </w:t>
      </w:r>
      <w:r>
        <w:rPr>
          <w:rFonts w:hint="eastAsia" w:ascii="仿宋" w:hAnsi="仿宋" w:eastAsia="仿宋" w:cs="仿宋"/>
          <w:sz w:val="24"/>
          <w:szCs w:val="24"/>
          <w:u w:val="single"/>
        </w:rPr>
        <w:t>宁夏和宁化学有限公司</w:t>
      </w:r>
      <w:r>
        <w:rPr>
          <w:rFonts w:hint="eastAsia" w:ascii="仿宋" w:hAnsi="仿宋" w:eastAsia="仿宋" w:cs="仿宋"/>
          <w:b w:val="0"/>
          <w:bCs w:val="0"/>
          <w:sz w:val="24"/>
          <w:szCs w:val="24"/>
          <w:highlight w:val="none"/>
          <w:u w:val="single"/>
          <w:lang w:val="en-US" w:eastAsia="zh-CN"/>
        </w:rPr>
        <w:t>棒磨机用钢棒采购</w:t>
      </w:r>
      <w:r>
        <w:rPr>
          <w:rFonts w:hint="eastAsia" w:ascii="仿宋" w:hAnsi="仿宋" w:eastAsia="仿宋" w:cs="仿宋"/>
          <w:color w:val="000000"/>
          <w:sz w:val="24"/>
          <w:lang w:eastAsia="zh-CN"/>
        </w:rPr>
        <w:t>密封报价函</w:t>
      </w:r>
      <w:r>
        <w:rPr>
          <w:rFonts w:hint="eastAsia" w:ascii="仿宋" w:hAnsi="仿宋" w:eastAsia="仿宋" w:cs="仿宋"/>
          <w:color w:val="000000"/>
          <w:sz w:val="24"/>
        </w:rPr>
        <w:t xml:space="preserve"> </w:t>
      </w:r>
    </w:p>
    <w:tbl>
      <w:tblPr>
        <w:tblStyle w:val="16"/>
        <w:tblW w:w="10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698"/>
        <w:gridCol w:w="3110"/>
        <w:gridCol w:w="1091"/>
        <w:gridCol w:w="735"/>
        <w:gridCol w:w="1155"/>
        <w:gridCol w:w="1170"/>
        <w:gridCol w:w="1209"/>
      </w:tblGrid>
      <w:tr w14:paraId="330C2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76" w:type="dxa"/>
            <w:noWrap w:val="0"/>
            <w:vAlign w:val="center"/>
          </w:tcPr>
          <w:p w14:paraId="12F70F48">
            <w:pPr>
              <w:snapToGrid w:val="0"/>
              <w:spacing w:line="360" w:lineRule="auto"/>
              <w:jc w:val="center"/>
              <w:rPr>
                <w:rFonts w:hint="eastAsia" w:ascii="仿宋" w:hAnsi="仿宋" w:eastAsia="仿宋" w:cs="仿宋"/>
                <w:spacing w:val="20"/>
                <w:sz w:val="21"/>
                <w:szCs w:val="21"/>
              </w:rPr>
            </w:pPr>
            <w:r>
              <w:rPr>
                <w:rFonts w:hint="eastAsia" w:ascii="仿宋" w:hAnsi="仿宋" w:eastAsia="仿宋" w:cs="仿宋"/>
                <w:spacing w:val="20"/>
                <w:sz w:val="21"/>
                <w:szCs w:val="21"/>
              </w:rPr>
              <w:t>序号</w:t>
            </w:r>
          </w:p>
        </w:tc>
        <w:tc>
          <w:tcPr>
            <w:tcW w:w="1698" w:type="dxa"/>
            <w:noWrap w:val="0"/>
            <w:vAlign w:val="center"/>
          </w:tcPr>
          <w:p w14:paraId="308C2AC8">
            <w:pPr>
              <w:snapToGrid w:val="0"/>
              <w:spacing w:line="360" w:lineRule="auto"/>
              <w:jc w:val="center"/>
              <w:rPr>
                <w:rFonts w:hint="eastAsia" w:ascii="仿宋" w:hAnsi="仿宋" w:eastAsia="仿宋" w:cs="仿宋"/>
                <w:spacing w:val="20"/>
                <w:sz w:val="21"/>
                <w:szCs w:val="21"/>
              </w:rPr>
            </w:pPr>
            <w:r>
              <w:rPr>
                <w:rFonts w:hint="eastAsia" w:ascii="仿宋" w:hAnsi="仿宋" w:eastAsia="仿宋" w:cs="仿宋"/>
                <w:spacing w:val="20"/>
                <w:sz w:val="21"/>
                <w:szCs w:val="21"/>
              </w:rPr>
              <w:t>标的物</w:t>
            </w:r>
          </w:p>
          <w:p w14:paraId="7022F238">
            <w:pPr>
              <w:snapToGrid w:val="0"/>
              <w:spacing w:line="360" w:lineRule="auto"/>
              <w:jc w:val="center"/>
              <w:rPr>
                <w:rFonts w:hint="eastAsia" w:ascii="仿宋" w:hAnsi="仿宋" w:eastAsia="仿宋" w:cs="仿宋"/>
                <w:spacing w:val="20"/>
                <w:sz w:val="21"/>
                <w:szCs w:val="21"/>
              </w:rPr>
            </w:pPr>
            <w:r>
              <w:rPr>
                <w:rFonts w:hint="eastAsia" w:ascii="仿宋" w:hAnsi="仿宋" w:eastAsia="仿宋" w:cs="仿宋"/>
                <w:spacing w:val="20"/>
                <w:sz w:val="21"/>
                <w:szCs w:val="21"/>
              </w:rPr>
              <w:t>名称</w:t>
            </w:r>
          </w:p>
        </w:tc>
        <w:tc>
          <w:tcPr>
            <w:tcW w:w="3110" w:type="dxa"/>
            <w:noWrap w:val="0"/>
            <w:vAlign w:val="center"/>
          </w:tcPr>
          <w:p w14:paraId="55A832D8">
            <w:pPr>
              <w:snapToGrid w:val="0"/>
              <w:spacing w:line="360" w:lineRule="auto"/>
              <w:jc w:val="center"/>
              <w:rPr>
                <w:rFonts w:hint="eastAsia" w:ascii="仿宋" w:hAnsi="仿宋" w:eastAsia="仿宋" w:cs="仿宋"/>
                <w:spacing w:val="20"/>
                <w:sz w:val="21"/>
                <w:szCs w:val="21"/>
                <w:lang w:val="en-US" w:eastAsia="zh-CN"/>
              </w:rPr>
            </w:pPr>
            <w:r>
              <w:rPr>
                <w:rFonts w:hint="eastAsia" w:ascii="仿宋" w:hAnsi="仿宋" w:eastAsia="仿宋" w:cs="仿宋"/>
                <w:spacing w:val="20"/>
                <w:sz w:val="21"/>
                <w:szCs w:val="21"/>
              </w:rPr>
              <w:t>规格</w:t>
            </w:r>
            <w:r>
              <w:rPr>
                <w:rFonts w:hint="eastAsia" w:ascii="仿宋" w:hAnsi="仿宋" w:eastAsia="仿宋" w:cs="仿宋"/>
                <w:spacing w:val="20"/>
                <w:sz w:val="21"/>
                <w:szCs w:val="21"/>
                <w:lang w:val="en-US" w:eastAsia="zh-CN"/>
              </w:rPr>
              <w:t>/</w:t>
            </w:r>
            <w:r>
              <w:rPr>
                <w:rFonts w:hint="eastAsia" w:ascii="仿宋" w:hAnsi="仿宋" w:eastAsia="仿宋" w:cs="仿宋"/>
                <w:spacing w:val="20"/>
                <w:sz w:val="21"/>
                <w:szCs w:val="21"/>
                <w:lang w:eastAsia="zh-CN"/>
              </w:rPr>
              <w:t>型号</w:t>
            </w:r>
          </w:p>
        </w:tc>
        <w:tc>
          <w:tcPr>
            <w:tcW w:w="1091" w:type="dxa"/>
            <w:noWrap w:val="0"/>
            <w:vAlign w:val="center"/>
          </w:tcPr>
          <w:p w14:paraId="2257790A">
            <w:pPr>
              <w:snapToGrid w:val="0"/>
              <w:spacing w:line="360" w:lineRule="auto"/>
              <w:jc w:val="center"/>
              <w:rPr>
                <w:rFonts w:hint="eastAsia" w:ascii="仿宋" w:hAnsi="仿宋" w:eastAsia="仿宋" w:cs="仿宋"/>
                <w:spacing w:val="20"/>
                <w:sz w:val="21"/>
                <w:szCs w:val="21"/>
              </w:rPr>
            </w:pPr>
            <w:r>
              <w:rPr>
                <w:rFonts w:hint="eastAsia" w:ascii="仿宋" w:hAnsi="仿宋" w:eastAsia="仿宋" w:cs="仿宋"/>
                <w:spacing w:val="20"/>
                <w:sz w:val="21"/>
                <w:szCs w:val="21"/>
                <w:lang w:val="en-US" w:eastAsia="zh-CN"/>
              </w:rPr>
              <w:t>单位</w:t>
            </w:r>
          </w:p>
        </w:tc>
        <w:tc>
          <w:tcPr>
            <w:tcW w:w="735" w:type="dxa"/>
            <w:noWrap w:val="0"/>
            <w:vAlign w:val="center"/>
          </w:tcPr>
          <w:p w14:paraId="3DD597B7">
            <w:pPr>
              <w:snapToGrid w:val="0"/>
              <w:spacing w:line="360" w:lineRule="auto"/>
              <w:jc w:val="center"/>
              <w:rPr>
                <w:rFonts w:hint="eastAsia" w:ascii="仿宋" w:hAnsi="仿宋" w:eastAsia="仿宋" w:cs="仿宋"/>
                <w:spacing w:val="20"/>
                <w:sz w:val="21"/>
                <w:szCs w:val="21"/>
              </w:rPr>
            </w:pPr>
            <w:r>
              <w:rPr>
                <w:rFonts w:hint="eastAsia" w:ascii="仿宋" w:hAnsi="仿宋" w:eastAsia="仿宋" w:cs="仿宋"/>
                <w:spacing w:val="20"/>
                <w:sz w:val="21"/>
                <w:szCs w:val="21"/>
              </w:rPr>
              <w:t>数量</w:t>
            </w:r>
          </w:p>
        </w:tc>
        <w:tc>
          <w:tcPr>
            <w:tcW w:w="1155" w:type="dxa"/>
            <w:noWrap w:val="0"/>
            <w:vAlign w:val="center"/>
          </w:tcPr>
          <w:p w14:paraId="44B47A84">
            <w:pPr>
              <w:snapToGrid w:val="0"/>
              <w:spacing w:line="360" w:lineRule="auto"/>
              <w:jc w:val="center"/>
              <w:rPr>
                <w:rFonts w:hint="eastAsia" w:ascii="仿宋" w:hAnsi="仿宋" w:eastAsia="仿宋" w:cs="仿宋"/>
                <w:spacing w:val="20"/>
                <w:sz w:val="21"/>
                <w:szCs w:val="21"/>
                <w:lang w:val="en-GB"/>
              </w:rPr>
            </w:pPr>
            <w:r>
              <w:rPr>
                <w:rFonts w:hint="eastAsia" w:ascii="仿宋" w:hAnsi="仿宋" w:eastAsia="仿宋" w:cs="仿宋"/>
                <w:spacing w:val="20"/>
                <w:sz w:val="21"/>
                <w:szCs w:val="21"/>
                <w:lang w:val="en-GB"/>
              </w:rPr>
              <w:t>报价</w:t>
            </w:r>
            <w:r>
              <w:rPr>
                <w:rFonts w:hint="eastAsia" w:ascii="仿宋" w:hAnsi="仿宋" w:eastAsia="仿宋" w:cs="仿宋"/>
                <w:spacing w:val="20"/>
                <w:sz w:val="21"/>
                <w:szCs w:val="21"/>
                <w:lang w:val="en-GB" w:eastAsia="zh-CN"/>
              </w:rPr>
              <w:t>单价</w:t>
            </w:r>
            <w:r>
              <w:rPr>
                <w:rFonts w:hint="eastAsia" w:ascii="仿宋" w:hAnsi="仿宋" w:eastAsia="仿宋" w:cs="仿宋"/>
                <w:spacing w:val="20"/>
                <w:sz w:val="21"/>
                <w:szCs w:val="21"/>
                <w:lang w:val="en-GB"/>
              </w:rPr>
              <w:t>（含13%增值税）</w:t>
            </w:r>
          </w:p>
        </w:tc>
        <w:tc>
          <w:tcPr>
            <w:tcW w:w="1170" w:type="dxa"/>
            <w:noWrap w:val="0"/>
            <w:vAlign w:val="center"/>
          </w:tcPr>
          <w:p w14:paraId="075402A7">
            <w:pPr>
              <w:snapToGrid w:val="0"/>
              <w:spacing w:line="360" w:lineRule="auto"/>
              <w:jc w:val="center"/>
              <w:rPr>
                <w:rFonts w:hint="eastAsia" w:ascii="仿宋" w:hAnsi="仿宋" w:eastAsia="仿宋" w:cs="仿宋"/>
                <w:spacing w:val="20"/>
                <w:sz w:val="21"/>
                <w:szCs w:val="21"/>
                <w:lang w:val="en-GB"/>
              </w:rPr>
            </w:pPr>
            <w:r>
              <w:rPr>
                <w:rFonts w:hint="eastAsia" w:ascii="仿宋" w:hAnsi="仿宋" w:eastAsia="仿宋" w:cs="仿宋"/>
                <w:spacing w:val="20"/>
                <w:sz w:val="21"/>
                <w:szCs w:val="21"/>
                <w:lang w:val="en-GB"/>
              </w:rPr>
              <w:t>报价</w:t>
            </w:r>
            <w:r>
              <w:rPr>
                <w:rFonts w:hint="eastAsia" w:ascii="仿宋" w:hAnsi="仿宋" w:eastAsia="仿宋" w:cs="仿宋"/>
                <w:spacing w:val="20"/>
                <w:sz w:val="21"/>
                <w:szCs w:val="21"/>
                <w:lang w:val="en-GB" w:eastAsia="zh-CN"/>
              </w:rPr>
              <w:t>总价</w:t>
            </w:r>
            <w:r>
              <w:rPr>
                <w:rFonts w:hint="eastAsia" w:ascii="仿宋" w:hAnsi="仿宋" w:eastAsia="仿宋" w:cs="仿宋"/>
                <w:spacing w:val="20"/>
                <w:sz w:val="21"/>
                <w:szCs w:val="21"/>
              </w:rPr>
              <w:t>（含13%增值税）</w:t>
            </w:r>
          </w:p>
        </w:tc>
        <w:tc>
          <w:tcPr>
            <w:tcW w:w="1209" w:type="dxa"/>
            <w:noWrap w:val="0"/>
            <w:vAlign w:val="center"/>
          </w:tcPr>
          <w:p w14:paraId="541F8A67">
            <w:pPr>
              <w:snapToGrid w:val="0"/>
              <w:spacing w:line="360" w:lineRule="auto"/>
              <w:jc w:val="center"/>
              <w:rPr>
                <w:rFonts w:hint="eastAsia" w:ascii="仿宋" w:hAnsi="仿宋" w:eastAsia="仿宋" w:cs="仿宋"/>
                <w:spacing w:val="20"/>
                <w:sz w:val="21"/>
                <w:szCs w:val="21"/>
                <w:lang w:eastAsia="zh-CN"/>
              </w:rPr>
            </w:pPr>
            <w:r>
              <w:rPr>
                <w:rFonts w:hint="eastAsia" w:ascii="仿宋" w:hAnsi="仿宋" w:eastAsia="仿宋" w:cs="仿宋"/>
                <w:spacing w:val="20"/>
                <w:sz w:val="21"/>
                <w:szCs w:val="21"/>
                <w:lang w:eastAsia="zh-CN"/>
              </w:rPr>
              <w:t>备注</w:t>
            </w:r>
          </w:p>
        </w:tc>
      </w:tr>
      <w:tr w14:paraId="16134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8" w:hRule="atLeast"/>
          <w:jc w:val="center"/>
        </w:trPr>
        <w:tc>
          <w:tcPr>
            <w:tcW w:w="776" w:type="dxa"/>
            <w:tcBorders>
              <w:bottom w:val="single" w:color="auto" w:sz="4" w:space="0"/>
            </w:tcBorders>
            <w:noWrap w:val="0"/>
            <w:vAlign w:val="center"/>
          </w:tcPr>
          <w:p w14:paraId="0D04FFBB">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kern w:val="0"/>
                <w:sz w:val="21"/>
                <w:szCs w:val="21"/>
                <w:lang w:bidi="ar"/>
              </w:rPr>
            </w:pPr>
            <w:r>
              <w:rPr>
                <w:rFonts w:hint="eastAsia" w:ascii="仿宋" w:hAnsi="仿宋" w:eastAsia="仿宋" w:cs="仿宋"/>
                <w:color w:val="000000"/>
                <w:sz w:val="24"/>
                <w:szCs w:val="24"/>
                <w:lang w:val="en-US" w:eastAsia="zh-CN"/>
              </w:rPr>
              <w:t>1</w:t>
            </w:r>
          </w:p>
        </w:tc>
        <w:tc>
          <w:tcPr>
            <w:tcW w:w="1698" w:type="dxa"/>
            <w:tcBorders>
              <w:bottom w:val="single" w:color="auto" w:sz="4" w:space="0"/>
            </w:tcBorders>
            <w:noWrap w:val="0"/>
            <w:vAlign w:val="center"/>
          </w:tcPr>
          <w:p w14:paraId="27805E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pacing w:val="20"/>
                <w:sz w:val="21"/>
                <w:szCs w:val="21"/>
                <w:lang w:eastAsia="zh-CN"/>
              </w:rPr>
            </w:pPr>
            <w:r>
              <w:rPr>
                <w:rFonts w:hint="eastAsia" w:ascii="仿宋" w:hAnsi="仿宋" w:eastAsia="仿宋" w:cs="仿宋"/>
                <w:spacing w:val="-14"/>
                <w:sz w:val="24"/>
                <w:szCs w:val="24"/>
                <w:lang w:val="en-US" w:eastAsia="zh-CN"/>
              </w:rPr>
              <w:t>钢棒</w:t>
            </w:r>
          </w:p>
        </w:tc>
        <w:tc>
          <w:tcPr>
            <w:tcW w:w="3110" w:type="dxa"/>
            <w:tcBorders>
              <w:bottom w:val="single" w:color="auto" w:sz="4" w:space="0"/>
            </w:tcBorders>
            <w:noWrap w:val="0"/>
            <w:vAlign w:val="center"/>
          </w:tcPr>
          <w:p w14:paraId="7ED29A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pacing w:val="20"/>
                <w:sz w:val="21"/>
                <w:szCs w:val="21"/>
                <w:lang w:val="en-US" w:eastAsia="zh-CN"/>
              </w:rPr>
            </w:pPr>
            <w:r>
              <w:rPr>
                <w:rFonts w:hint="eastAsia" w:ascii="仿宋" w:hAnsi="仿宋" w:eastAsia="仿宋" w:cs="仿宋"/>
                <w:spacing w:val="-14"/>
                <w:sz w:val="24"/>
                <w:szCs w:val="24"/>
                <w:lang w:val="en-US" w:eastAsia="zh-CN"/>
              </w:rPr>
              <w:t>φ75，L=5650-5700mm, 65Mn,硬度45-55HRC</w:t>
            </w:r>
          </w:p>
        </w:tc>
        <w:tc>
          <w:tcPr>
            <w:tcW w:w="1091" w:type="dxa"/>
            <w:tcBorders>
              <w:bottom w:val="single" w:color="auto" w:sz="4" w:space="0"/>
            </w:tcBorders>
            <w:noWrap w:val="0"/>
            <w:vAlign w:val="center"/>
          </w:tcPr>
          <w:p w14:paraId="6452DC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pacing w:val="20"/>
                <w:sz w:val="21"/>
                <w:szCs w:val="21"/>
                <w:lang w:eastAsia="zh-CN"/>
              </w:rPr>
            </w:pPr>
            <w:r>
              <w:rPr>
                <w:rFonts w:hint="eastAsia" w:ascii="仿宋" w:hAnsi="仿宋" w:eastAsia="仿宋" w:cs="仿宋"/>
                <w:spacing w:val="-14"/>
                <w:sz w:val="24"/>
                <w:szCs w:val="24"/>
                <w:lang w:val="en-US" w:eastAsia="zh-CN"/>
              </w:rPr>
              <w:t>吨</w:t>
            </w:r>
          </w:p>
        </w:tc>
        <w:tc>
          <w:tcPr>
            <w:tcW w:w="735" w:type="dxa"/>
            <w:tcBorders>
              <w:bottom w:val="single" w:color="auto" w:sz="4" w:space="0"/>
            </w:tcBorders>
            <w:noWrap w:val="0"/>
            <w:vAlign w:val="center"/>
          </w:tcPr>
          <w:p w14:paraId="5D032F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pacing w:val="20"/>
                <w:sz w:val="21"/>
                <w:szCs w:val="21"/>
                <w:lang w:val="en-US" w:eastAsia="zh-CN"/>
              </w:rPr>
            </w:pPr>
            <w:r>
              <w:rPr>
                <w:rFonts w:hint="eastAsia" w:ascii="仿宋" w:hAnsi="仿宋" w:eastAsia="仿宋" w:cs="仿宋"/>
                <w:spacing w:val="-14"/>
                <w:sz w:val="24"/>
                <w:szCs w:val="24"/>
                <w:lang w:val="en-US" w:eastAsia="zh-CN"/>
              </w:rPr>
              <w:t>70</w:t>
            </w:r>
          </w:p>
        </w:tc>
        <w:tc>
          <w:tcPr>
            <w:tcW w:w="1155" w:type="dxa"/>
            <w:tcBorders>
              <w:bottom w:val="single" w:color="auto" w:sz="4" w:space="0"/>
            </w:tcBorders>
            <w:noWrap w:val="0"/>
            <w:vAlign w:val="center"/>
          </w:tcPr>
          <w:p w14:paraId="49231CB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sz w:val="21"/>
                <w:szCs w:val="21"/>
              </w:rPr>
            </w:pPr>
          </w:p>
        </w:tc>
        <w:tc>
          <w:tcPr>
            <w:tcW w:w="1170" w:type="dxa"/>
            <w:tcBorders>
              <w:bottom w:val="single" w:color="auto" w:sz="4" w:space="0"/>
            </w:tcBorders>
            <w:noWrap w:val="0"/>
            <w:vAlign w:val="center"/>
          </w:tcPr>
          <w:p w14:paraId="16734411">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1"/>
                <w:szCs w:val="21"/>
              </w:rPr>
            </w:pPr>
          </w:p>
        </w:tc>
        <w:tc>
          <w:tcPr>
            <w:tcW w:w="1209" w:type="dxa"/>
            <w:tcBorders>
              <w:bottom w:val="single" w:color="auto" w:sz="4" w:space="0"/>
            </w:tcBorders>
            <w:noWrap w:val="0"/>
            <w:vAlign w:val="center"/>
          </w:tcPr>
          <w:p w14:paraId="64D59F8B">
            <w:pPr>
              <w:snapToGrid w:val="0"/>
              <w:spacing w:line="360" w:lineRule="auto"/>
              <w:jc w:val="center"/>
              <w:rPr>
                <w:rFonts w:hint="eastAsia" w:ascii="仿宋" w:hAnsi="仿宋" w:eastAsia="仿宋" w:cs="仿宋"/>
                <w:color w:val="000000"/>
                <w:sz w:val="21"/>
                <w:szCs w:val="21"/>
              </w:rPr>
            </w:pPr>
          </w:p>
        </w:tc>
      </w:tr>
      <w:tr w14:paraId="34599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2474" w:type="dxa"/>
            <w:gridSpan w:val="2"/>
            <w:noWrap w:val="0"/>
            <w:vAlign w:val="center"/>
          </w:tcPr>
          <w:p w14:paraId="6D825C13">
            <w:pPr>
              <w:keepNext w:val="0"/>
              <w:keepLines w:val="0"/>
              <w:widowControl/>
              <w:suppressLineNumbers w:val="0"/>
              <w:jc w:val="center"/>
              <w:textAlignment w:val="center"/>
              <w:rPr>
                <w:rFonts w:hint="eastAsia" w:ascii="仿宋" w:hAnsi="仿宋" w:eastAsia="仿宋" w:cs="仿宋"/>
                <w:b w:val="0"/>
                <w:bCs w:val="0"/>
                <w:color w:val="000000"/>
                <w:kern w:val="0"/>
                <w:sz w:val="21"/>
                <w:szCs w:val="21"/>
                <w:lang w:val="en-US" w:eastAsia="zh-CN" w:bidi="ar"/>
              </w:rPr>
            </w:pPr>
            <w:r>
              <w:rPr>
                <w:rFonts w:hint="eastAsia" w:ascii="仿宋" w:hAnsi="仿宋" w:eastAsia="仿宋" w:cs="仿宋"/>
                <w:b w:val="0"/>
                <w:bCs w:val="0"/>
                <w:color w:val="000000"/>
                <w:kern w:val="0"/>
                <w:sz w:val="21"/>
                <w:szCs w:val="21"/>
                <w:lang w:eastAsia="zh-CN" w:bidi="ar"/>
              </w:rPr>
              <w:t>现金价税合计金额（元）</w:t>
            </w:r>
          </w:p>
        </w:tc>
        <w:tc>
          <w:tcPr>
            <w:tcW w:w="8470" w:type="dxa"/>
            <w:gridSpan w:val="6"/>
            <w:noWrap w:val="0"/>
            <w:vAlign w:val="center"/>
          </w:tcPr>
          <w:p w14:paraId="18BC8FD9">
            <w:pPr>
              <w:snapToGrid w:val="0"/>
              <w:spacing w:line="360" w:lineRule="auto"/>
              <w:jc w:val="center"/>
              <w:rPr>
                <w:rFonts w:hint="eastAsia" w:ascii="仿宋" w:hAnsi="仿宋" w:eastAsia="仿宋" w:cs="仿宋"/>
                <w:color w:val="000000"/>
                <w:sz w:val="21"/>
                <w:szCs w:val="21"/>
              </w:rPr>
            </w:pPr>
            <w:r>
              <w:rPr>
                <w:rFonts w:hint="eastAsia" w:ascii="仿宋" w:hAnsi="仿宋" w:eastAsia="仿宋" w:cs="仿宋"/>
                <w:sz w:val="24"/>
                <w:szCs w:val="24"/>
                <w:lang w:val="en-US" w:eastAsia="zh-CN"/>
              </w:rPr>
              <w:t>（大写：               ）</w:t>
            </w:r>
          </w:p>
        </w:tc>
      </w:tr>
      <w:tr w14:paraId="71B55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2474" w:type="dxa"/>
            <w:gridSpan w:val="2"/>
            <w:noWrap w:val="0"/>
            <w:vAlign w:val="center"/>
          </w:tcPr>
          <w:p w14:paraId="019CDADB">
            <w:pPr>
              <w:keepNext w:val="0"/>
              <w:keepLines w:val="0"/>
              <w:widowControl/>
              <w:suppressLineNumbers w:val="0"/>
              <w:jc w:val="center"/>
              <w:textAlignment w:val="center"/>
              <w:rPr>
                <w:rFonts w:hint="eastAsia" w:ascii="仿宋" w:hAnsi="仿宋" w:eastAsia="仿宋" w:cs="仿宋"/>
                <w:b w:val="0"/>
                <w:bCs w:val="0"/>
                <w:color w:val="000000"/>
                <w:kern w:val="0"/>
                <w:sz w:val="21"/>
                <w:szCs w:val="21"/>
                <w:lang w:val="en-US" w:eastAsia="zh-CN" w:bidi="ar"/>
              </w:rPr>
            </w:pPr>
            <w:r>
              <w:rPr>
                <w:rFonts w:hint="eastAsia" w:ascii="仿宋" w:hAnsi="仿宋" w:eastAsia="仿宋" w:cs="仿宋"/>
                <w:b w:val="0"/>
                <w:bCs w:val="0"/>
                <w:color w:val="000000"/>
                <w:kern w:val="0"/>
                <w:sz w:val="21"/>
                <w:szCs w:val="21"/>
                <w:lang w:eastAsia="zh-CN" w:bidi="ar"/>
              </w:rPr>
              <w:t>承兑价税合计金额（元）</w:t>
            </w:r>
          </w:p>
        </w:tc>
        <w:tc>
          <w:tcPr>
            <w:tcW w:w="8470" w:type="dxa"/>
            <w:gridSpan w:val="6"/>
            <w:noWrap w:val="0"/>
            <w:vAlign w:val="center"/>
          </w:tcPr>
          <w:p w14:paraId="063FB799">
            <w:pPr>
              <w:snapToGrid w:val="0"/>
              <w:spacing w:line="360" w:lineRule="auto"/>
              <w:jc w:val="center"/>
              <w:rPr>
                <w:rFonts w:hint="eastAsia" w:ascii="仿宋" w:hAnsi="仿宋" w:eastAsia="仿宋" w:cs="仿宋"/>
                <w:color w:val="000000"/>
                <w:sz w:val="21"/>
                <w:szCs w:val="21"/>
              </w:rPr>
            </w:pPr>
            <w:r>
              <w:rPr>
                <w:rFonts w:hint="eastAsia" w:ascii="仿宋" w:hAnsi="仿宋" w:eastAsia="仿宋" w:cs="仿宋"/>
                <w:sz w:val="24"/>
                <w:szCs w:val="24"/>
                <w:lang w:val="en-US" w:eastAsia="zh-CN"/>
              </w:rPr>
              <w:t>（大写：               ）</w:t>
            </w:r>
          </w:p>
        </w:tc>
      </w:tr>
    </w:tbl>
    <w:p w14:paraId="558F09A9">
      <w:pPr>
        <w:pStyle w:val="31"/>
        <w:snapToGrid w:val="0"/>
        <w:spacing w:before="0" w:beforeAutospacing="0" w:after="0" w:afterAutospacing="0" w:line="360" w:lineRule="auto"/>
        <w:jc w:val="center"/>
        <w:rPr>
          <w:rFonts w:hint="eastAsia" w:ascii="仿宋" w:hAnsi="仿宋" w:eastAsia="仿宋" w:cs="仿宋"/>
        </w:rPr>
      </w:pPr>
    </w:p>
    <w:p w14:paraId="3A84E1A6">
      <w:pPr>
        <w:widowControl/>
        <w:jc w:val="left"/>
        <w:rPr>
          <w:rFonts w:hint="eastAsia" w:ascii="仿宋" w:hAnsi="仿宋" w:eastAsia="仿宋" w:cs="仿宋"/>
          <w:color w:val="000000"/>
          <w:sz w:val="24"/>
          <w:szCs w:val="32"/>
        </w:rPr>
      </w:pPr>
      <w:bookmarkStart w:id="6" w:name="_Toc236147716"/>
      <w:bookmarkStart w:id="7" w:name="_Toc243669382"/>
      <w:bookmarkStart w:id="8" w:name="_Toc215560196"/>
      <w:bookmarkStart w:id="9" w:name="_Toc198625266"/>
      <w:bookmarkStart w:id="10" w:name="_Toc199645748"/>
      <w:bookmarkStart w:id="11" w:name="_Toc81055869"/>
      <w:bookmarkStart w:id="12" w:name="_Toc80689388"/>
      <w:bookmarkStart w:id="13" w:name="_Toc183230993"/>
      <w:r>
        <w:rPr>
          <w:rFonts w:hint="eastAsia" w:ascii="仿宋" w:hAnsi="仿宋" w:eastAsia="仿宋" w:cs="仿宋"/>
          <w:color w:val="000000"/>
          <w:sz w:val="24"/>
        </w:rPr>
        <w:br w:type="page"/>
      </w:r>
      <w:bookmarkEnd w:id="6"/>
      <w:bookmarkEnd w:id="7"/>
      <w:bookmarkEnd w:id="8"/>
      <w:bookmarkEnd w:id="9"/>
      <w:bookmarkEnd w:id="10"/>
      <w:bookmarkEnd w:id="11"/>
      <w:bookmarkEnd w:id="12"/>
      <w:bookmarkEnd w:id="13"/>
    </w:p>
    <w:p w14:paraId="39BF2628">
      <w:pPr>
        <w:pStyle w:val="4"/>
        <w:rPr>
          <w:rFonts w:hint="eastAsia" w:ascii="仿宋" w:hAnsi="仿宋" w:eastAsia="仿宋" w:cs="仿宋"/>
          <w:lang w:eastAsia="zh-CN"/>
        </w:rPr>
      </w:pPr>
      <w:bookmarkStart w:id="14" w:name="_Toc306909087"/>
      <w:r>
        <w:rPr>
          <w:rFonts w:hint="eastAsia" w:ascii="仿宋" w:hAnsi="仿宋" w:eastAsia="仿宋" w:cs="仿宋"/>
          <w:b/>
          <w:bCs w:val="0"/>
          <w:lang w:eastAsia="zh-CN"/>
        </w:rPr>
        <w:t>六</w:t>
      </w:r>
      <w:r>
        <w:rPr>
          <w:rFonts w:hint="eastAsia" w:ascii="仿宋" w:hAnsi="仿宋" w:eastAsia="仿宋" w:cs="仿宋"/>
          <w:b/>
          <w:bCs w:val="0"/>
        </w:rPr>
        <w:t>、交货</w:t>
      </w:r>
      <w:bookmarkEnd w:id="14"/>
      <w:r>
        <w:rPr>
          <w:rFonts w:hint="eastAsia" w:ascii="仿宋" w:hAnsi="仿宋" w:eastAsia="仿宋" w:cs="仿宋"/>
          <w:b/>
          <w:bCs w:val="0"/>
          <w:lang w:eastAsia="zh-CN"/>
        </w:rPr>
        <w:t>时间</w:t>
      </w:r>
    </w:p>
    <w:p w14:paraId="1FB121AB">
      <w:pPr>
        <w:pStyle w:val="5"/>
        <w:snapToGrid w:val="0"/>
        <w:spacing w:line="360" w:lineRule="auto"/>
        <w:ind w:firstLine="602"/>
        <w:jc w:val="center"/>
        <w:rPr>
          <w:rFonts w:hint="eastAsia" w:ascii="仿宋" w:hAnsi="仿宋" w:eastAsia="仿宋" w:cs="仿宋"/>
          <w:b/>
          <w:color w:val="000000"/>
          <w:sz w:val="30"/>
          <w:szCs w:val="30"/>
          <w:lang w:eastAsia="zh-CN"/>
        </w:rPr>
      </w:pPr>
      <w:r>
        <w:rPr>
          <w:rFonts w:hint="eastAsia" w:ascii="仿宋" w:hAnsi="仿宋" w:eastAsia="仿宋" w:cs="仿宋"/>
          <w:b/>
          <w:color w:val="000000"/>
          <w:sz w:val="30"/>
          <w:szCs w:val="30"/>
        </w:rPr>
        <w:t>交货</w:t>
      </w:r>
      <w:r>
        <w:rPr>
          <w:rFonts w:hint="eastAsia" w:ascii="仿宋" w:hAnsi="仿宋" w:eastAsia="仿宋" w:cs="仿宋"/>
          <w:b/>
          <w:color w:val="000000"/>
          <w:sz w:val="30"/>
          <w:szCs w:val="30"/>
          <w:lang w:eastAsia="zh-CN"/>
        </w:rPr>
        <w:t>时间</w:t>
      </w:r>
    </w:p>
    <w:p w14:paraId="79373BD6">
      <w:pPr>
        <w:pStyle w:val="5"/>
        <w:spacing w:line="360" w:lineRule="auto"/>
        <w:rPr>
          <w:rFonts w:hint="eastAsia" w:ascii="仿宋" w:hAnsi="仿宋" w:eastAsia="仿宋" w:cs="仿宋"/>
          <w:szCs w:val="22"/>
        </w:rPr>
      </w:pPr>
      <w:r>
        <w:rPr>
          <w:rFonts w:hint="eastAsia" w:ascii="仿宋" w:hAnsi="仿宋" w:eastAsia="仿宋" w:cs="仿宋"/>
          <w:color w:val="000000"/>
          <w:kern w:val="2"/>
          <w:sz w:val="24"/>
          <w:szCs w:val="24"/>
          <w:lang w:val="en-US" w:eastAsia="zh-CN" w:bidi="ar-SA"/>
        </w:rPr>
        <w:t>此批货物必须于合同签订后</w:t>
      </w:r>
      <w:r>
        <w:rPr>
          <w:rFonts w:hint="eastAsia" w:ascii="仿宋" w:hAnsi="仿宋" w:eastAsia="仿宋" w:cs="仿宋"/>
          <w:color w:val="000000"/>
          <w:kern w:val="2"/>
          <w:sz w:val="24"/>
          <w:szCs w:val="24"/>
          <w:u w:val="single"/>
          <w:lang w:val="en-US" w:eastAsia="zh-CN" w:bidi="ar-SA"/>
        </w:rPr>
        <w:t xml:space="preserve">     </w:t>
      </w:r>
      <w:r>
        <w:rPr>
          <w:rFonts w:hint="eastAsia" w:ascii="仿宋" w:hAnsi="仿宋" w:eastAsia="仿宋" w:cs="仿宋"/>
          <w:color w:val="000000"/>
          <w:kern w:val="2"/>
          <w:sz w:val="24"/>
          <w:szCs w:val="24"/>
          <w:lang w:val="en-US" w:eastAsia="zh-CN" w:bidi="ar-SA"/>
        </w:rPr>
        <w:t>日内运抵宁夏银川市宁东镇煤化工园区B区宁夏和宁化学有限公司指定地点。</w:t>
      </w:r>
    </w:p>
    <w:p w14:paraId="309635DA">
      <w:pPr>
        <w:pStyle w:val="4"/>
        <w:rPr>
          <w:rFonts w:hint="eastAsia" w:ascii="仿宋" w:hAnsi="仿宋" w:eastAsia="仿宋" w:cs="仿宋"/>
        </w:rPr>
      </w:pPr>
      <w:bookmarkStart w:id="15" w:name="_Toc306909088"/>
    </w:p>
    <w:p w14:paraId="6EF0CEA7">
      <w:pPr>
        <w:pStyle w:val="4"/>
        <w:rPr>
          <w:rFonts w:hint="eastAsia" w:ascii="仿宋" w:hAnsi="仿宋" w:eastAsia="仿宋" w:cs="仿宋"/>
        </w:rPr>
      </w:pPr>
    </w:p>
    <w:p w14:paraId="5C6841F9">
      <w:pPr>
        <w:pStyle w:val="4"/>
        <w:rPr>
          <w:rFonts w:hint="eastAsia" w:ascii="仿宋" w:hAnsi="仿宋" w:eastAsia="仿宋" w:cs="仿宋"/>
        </w:rPr>
      </w:pPr>
    </w:p>
    <w:p w14:paraId="4D2875F8">
      <w:pPr>
        <w:pStyle w:val="4"/>
        <w:rPr>
          <w:rFonts w:hint="eastAsia" w:ascii="仿宋" w:hAnsi="仿宋" w:eastAsia="仿宋" w:cs="仿宋"/>
        </w:rPr>
      </w:pPr>
    </w:p>
    <w:p w14:paraId="6B0032B9">
      <w:pPr>
        <w:pStyle w:val="4"/>
        <w:rPr>
          <w:rFonts w:hint="eastAsia" w:ascii="仿宋" w:hAnsi="仿宋" w:eastAsia="仿宋" w:cs="仿宋"/>
        </w:rPr>
      </w:pPr>
    </w:p>
    <w:p w14:paraId="15BB81AF">
      <w:pPr>
        <w:pStyle w:val="4"/>
        <w:rPr>
          <w:rFonts w:hint="eastAsia" w:ascii="仿宋" w:hAnsi="仿宋" w:eastAsia="仿宋" w:cs="仿宋"/>
        </w:rPr>
      </w:pPr>
    </w:p>
    <w:p w14:paraId="60B440A5">
      <w:pPr>
        <w:pStyle w:val="4"/>
        <w:rPr>
          <w:rFonts w:hint="eastAsia" w:ascii="仿宋" w:hAnsi="仿宋" w:eastAsia="仿宋" w:cs="仿宋"/>
        </w:rPr>
      </w:pPr>
    </w:p>
    <w:p w14:paraId="2C409107">
      <w:pPr>
        <w:pStyle w:val="4"/>
        <w:rPr>
          <w:rFonts w:hint="eastAsia" w:ascii="仿宋" w:hAnsi="仿宋" w:eastAsia="仿宋" w:cs="仿宋"/>
        </w:rPr>
      </w:pPr>
    </w:p>
    <w:p w14:paraId="6EAAE865">
      <w:pPr>
        <w:pStyle w:val="4"/>
        <w:rPr>
          <w:rFonts w:hint="eastAsia" w:ascii="仿宋" w:hAnsi="仿宋" w:eastAsia="仿宋" w:cs="仿宋"/>
        </w:rPr>
      </w:pPr>
    </w:p>
    <w:p w14:paraId="168BB2EE">
      <w:pPr>
        <w:pStyle w:val="4"/>
        <w:rPr>
          <w:rFonts w:hint="eastAsia" w:ascii="仿宋" w:hAnsi="仿宋" w:eastAsia="仿宋" w:cs="仿宋"/>
        </w:rPr>
      </w:pPr>
    </w:p>
    <w:p w14:paraId="318D775C">
      <w:pPr>
        <w:pStyle w:val="4"/>
        <w:rPr>
          <w:rFonts w:hint="eastAsia" w:ascii="仿宋" w:hAnsi="仿宋" w:eastAsia="仿宋" w:cs="仿宋"/>
        </w:rPr>
      </w:pPr>
    </w:p>
    <w:p w14:paraId="1077BAAA">
      <w:pPr>
        <w:pStyle w:val="4"/>
        <w:rPr>
          <w:rFonts w:hint="eastAsia" w:ascii="仿宋" w:hAnsi="仿宋" w:eastAsia="仿宋" w:cs="仿宋"/>
        </w:rPr>
      </w:pPr>
    </w:p>
    <w:p w14:paraId="79A814B2">
      <w:pPr>
        <w:pStyle w:val="4"/>
        <w:rPr>
          <w:rFonts w:hint="eastAsia" w:ascii="仿宋" w:hAnsi="仿宋" w:eastAsia="仿宋" w:cs="仿宋"/>
        </w:rPr>
      </w:pPr>
    </w:p>
    <w:p w14:paraId="579CF607">
      <w:pPr>
        <w:pStyle w:val="4"/>
        <w:rPr>
          <w:rFonts w:hint="eastAsia" w:ascii="仿宋" w:hAnsi="仿宋" w:eastAsia="仿宋" w:cs="仿宋"/>
        </w:rPr>
      </w:pPr>
    </w:p>
    <w:p w14:paraId="31450143">
      <w:pPr>
        <w:pStyle w:val="4"/>
        <w:rPr>
          <w:rFonts w:hint="eastAsia" w:ascii="仿宋" w:hAnsi="仿宋" w:eastAsia="仿宋" w:cs="仿宋"/>
        </w:rPr>
      </w:pPr>
    </w:p>
    <w:p w14:paraId="3B72BE64">
      <w:pPr>
        <w:pStyle w:val="4"/>
        <w:rPr>
          <w:rFonts w:hint="eastAsia" w:ascii="仿宋" w:hAnsi="仿宋" w:eastAsia="仿宋" w:cs="仿宋"/>
        </w:rPr>
      </w:pPr>
    </w:p>
    <w:p w14:paraId="49EB2922">
      <w:pPr>
        <w:pStyle w:val="4"/>
        <w:rPr>
          <w:rFonts w:hint="eastAsia" w:ascii="仿宋" w:hAnsi="仿宋" w:eastAsia="仿宋" w:cs="仿宋"/>
        </w:rPr>
      </w:pPr>
    </w:p>
    <w:p w14:paraId="273127A1">
      <w:pPr>
        <w:pStyle w:val="4"/>
        <w:rPr>
          <w:rFonts w:hint="eastAsia" w:ascii="仿宋" w:hAnsi="仿宋" w:eastAsia="仿宋" w:cs="仿宋"/>
        </w:rPr>
      </w:pPr>
    </w:p>
    <w:p w14:paraId="4567FE99">
      <w:pPr>
        <w:pStyle w:val="4"/>
        <w:rPr>
          <w:rFonts w:hint="eastAsia" w:ascii="仿宋" w:hAnsi="仿宋" w:eastAsia="仿宋" w:cs="仿宋"/>
        </w:rPr>
      </w:pPr>
    </w:p>
    <w:p w14:paraId="569AB75E">
      <w:pPr>
        <w:pStyle w:val="4"/>
        <w:rPr>
          <w:rFonts w:hint="eastAsia" w:ascii="仿宋" w:hAnsi="仿宋" w:eastAsia="仿宋" w:cs="仿宋"/>
        </w:rPr>
      </w:pPr>
    </w:p>
    <w:p w14:paraId="671AF803">
      <w:pPr>
        <w:pStyle w:val="4"/>
        <w:rPr>
          <w:rFonts w:hint="eastAsia" w:ascii="仿宋" w:hAnsi="仿宋" w:eastAsia="仿宋" w:cs="仿宋"/>
        </w:rPr>
      </w:pPr>
    </w:p>
    <w:p w14:paraId="2DA264BE">
      <w:pPr>
        <w:pStyle w:val="4"/>
        <w:rPr>
          <w:rFonts w:hint="eastAsia" w:ascii="仿宋" w:hAnsi="仿宋" w:eastAsia="仿宋" w:cs="仿宋"/>
        </w:rPr>
      </w:pPr>
    </w:p>
    <w:p w14:paraId="698B6386">
      <w:pPr>
        <w:pStyle w:val="4"/>
        <w:rPr>
          <w:rFonts w:hint="eastAsia" w:ascii="仿宋" w:hAnsi="仿宋" w:eastAsia="仿宋" w:cs="仿宋"/>
        </w:rPr>
      </w:pPr>
    </w:p>
    <w:p w14:paraId="35B716F5">
      <w:pPr>
        <w:rPr>
          <w:rFonts w:hint="eastAsia" w:ascii="仿宋" w:hAnsi="仿宋" w:eastAsia="仿宋" w:cs="仿宋"/>
        </w:rPr>
      </w:pPr>
    </w:p>
    <w:p w14:paraId="53E6A925">
      <w:pPr>
        <w:pStyle w:val="7"/>
        <w:rPr>
          <w:rFonts w:hint="eastAsia" w:ascii="仿宋" w:hAnsi="仿宋" w:eastAsia="仿宋" w:cs="仿宋"/>
        </w:rPr>
      </w:pPr>
    </w:p>
    <w:p w14:paraId="27843599">
      <w:pPr>
        <w:pStyle w:val="4"/>
        <w:rPr>
          <w:rFonts w:hint="eastAsia" w:ascii="仿宋" w:hAnsi="仿宋" w:eastAsia="仿宋" w:cs="仿宋"/>
        </w:rPr>
      </w:pPr>
    </w:p>
    <w:p w14:paraId="66BEFD29">
      <w:pPr>
        <w:pStyle w:val="4"/>
        <w:rPr>
          <w:rFonts w:hint="eastAsia" w:ascii="仿宋" w:hAnsi="仿宋" w:eastAsia="仿宋" w:cs="仿宋"/>
        </w:rPr>
      </w:pPr>
    </w:p>
    <w:p w14:paraId="274475A1">
      <w:pPr>
        <w:rPr>
          <w:rFonts w:hint="eastAsia" w:ascii="仿宋" w:hAnsi="仿宋" w:eastAsia="仿宋" w:cs="仿宋"/>
        </w:rPr>
      </w:pPr>
    </w:p>
    <w:p w14:paraId="3A244F4B">
      <w:pPr>
        <w:pStyle w:val="4"/>
        <w:rPr>
          <w:rFonts w:hint="eastAsia" w:ascii="仿宋" w:hAnsi="仿宋" w:eastAsia="仿宋" w:cs="仿宋"/>
          <w:b/>
          <w:bCs w:val="0"/>
        </w:rPr>
      </w:pPr>
      <w:r>
        <w:rPr>
          <w:rFonts w:hint="eastAsia" w:ascii="仿宋" w:hAnsi="仿宋" w:eastAsia="仿宋" w:cs="仿宋"/>
          <w:b/>
          <w:bCs w:val="0"/>
          <w:lang w:eastAsia="zh-CN"/>
        </w:rPr>
        <w:t>七</w:t>
      </w:r>
      <w:r>
        <w:rPr>
          <w:rFonts w:hint="eastAsia" w:ascii="仿宋" w:hAnsi="仿宋" w:eastAsia="仿宋" w:cs="仿宋"/>
          <w:b/>
          <w:bCs w:val="0"/>
        </w:rPr>
        <w:t>、技术偏离表</w:t>
      </w:r>
      <w:bookmarkEnd w:id="15"/>
    </w:p>
    <w:p w14:paraId="1C77AEE6">
      <w:pPr>
        <w:jc w:val="center"/>
        <w:rPr>
          <w:rFonts w:hint="eastAsia" w:ascii="仿宋" w:hAnsi="仿宋" w:eastAsia="仿宋" w:cs="仿宋"/>
          <w:b/>
          <w:sz w:val="30"/>
          <w:szCs w:val="30"/>
        </w:rPr>
      </w:pPr>
      <w:r>
        <w:rPr>
          <w:rFonts w:hint="eastAsia" w:ascii="仿宋" w:hAnsi="仿宋" w:eastAsia="仿宋" w:cs="仿宋"/>
          <w:b/>
          <w:color w:val="000000"/>
          <w:sz w:val="30"/>
          <w:szCs w:val="30"/>
        </w:rPr>
        <w:t>技术偏离表</w:t>
      </w:r>
    </w:p>
    <w:p w14:paraId="07EBB381">
      <w:pPr>
        <w:pStyle w:val="14"/>
        <w:snapToGrid w:val="0"/>
        <w:spacing w:before="0" w:beforeAutospacing="0" w:after="0" w:afterAutospacing="0" w:line="360" w:lineRule="auto"/>
        <w:ind w:firstLine="480" w:firstLineChars="200"/>
        <w:rPr>
          <w:rFonts w:hint="eastAsia" w:ascii="仿宋" w:hAnsi="仿宋" w:eastAsia="仿宋" w:cs="仿宋"/>
          <w:sz w:val="24"/>
        </w:rPr>
      </w:pPr>
      <w:r>
        <w:rPr>
          <w:rFonts w:hint="eastAsia" w:ascii="仿宋" w:hAnsi="仿宋" w:eastAsia="仿宋" w:cs="仿宋"/>
          <w:sz w:val="24"/>
          <w:lang w:eastAsia="zh-CN"/>
        </w:rPr>
        <w:t>报价</w:t>
      </w:r>
      <w:r>
        <w:rPr>
          <w:rFonts w:hint="eastAsia" w:ascii="仿宋" w:hAnsi="仿宋" w:eastAsia="仿宋" w:cs="仿宋"/>
          <w:sz w:val="24"/>
        </w:rPr>
        <w:t>人要将</w:t>
      </w:r>
      <w:r>
        <w:rPr>
          <w:rFonts w:hint="eastAsia" w:ascii="仿宋" w:hAnsi="仿宋" w:eastAsia="仿宋" w:cs="仿宋"/>
          <w:sz w:val="24"/>
          <w:lang w:eastAsia="zh-CN"/>
        </w:rPr>
        <w:t>报价</w:t>
      </w:r>
      <w:r>
        <w:rPr>
          <w:rFonts w:hint="eastAsia" w:ascii="仿宋" w:hAnsi="仿宋" w:eastAsia="仿宋" w:cs="仿宋"/>
          <w:sz w:val="24"/>
        </w:rPr>
        <w:t>文件和</w:t>
      </w:r>
      <w:r>
        <w:rPr>
          <w:rFonts w:hint="eastAsia" w:ascii="仿宋" w:hAnsi="仿宋" w:eastAsia="仿宋" w:cs="仿宋"/>
          <w:sz w:val="24"/>
          <w:lang w:eastAsia="zh-CN"/>
        </w:rPr>
        <w:t>采购</w:t>
      </w:r>
      <w:r>
        <w:rPr>
          <w:rFonts w:hint="eastAsia" w:ascii="仿宋" w:hAnsi="仿宋" w:eastAsia="仿宋" w:cs="仿宋"/>
          <w:sz w:val="24"/>
        </w:rPr>
        <w:t>文件技术部分的差异之处汇集列表。</w:t>
      </w:r>
    </w:p>
    <w:tbl>
      <w:tblPr>
        <w:tblStyle w:val="16"/>
        <w:tblW w:w="0" w:type="auto"/>
        <w:jc w:val="center"/>
        <w:tblCellSpacing w:w="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05" w:type="dxa"/>
          <w:left w:w="105" w:type="dxa"/>
          <w:bottom w:w="105" w:type="dxa"/>
          <w:right w:w="105" w:type="dxa"/>
        </w:tblCellMar>
      </w:tblPr>
      <w:tblGrid>
        <w:gridCol w:w="469"/>
        <w:gridCol w:w="525"/>
        <w:gridCol w:w="3619"/>
        <w:gridCol w:w="581"/>
        <w:gridCol w:w="3255"/>
      </w:tblGrid>
      <w:tr w14:paraId="56141B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rHeight w:val="195" w:hRule="atLeast"/>
          <w:tblCellSpacing w:w="7" w:type="dxa"/>
          <w:jc w:val="center"/>
        </w:trPr>
        <w:tc>
          <w:tcPr>
            <w:tcW w:w="448" w:type="dxa"/>
            <w:vMerge w:val="restart"/>
            <w:noWrap w:val="0"/>
            <w:vAlign w:val="center"/>
          </w:tcPr>
          <w:p w14:paraId="29D56DFC">
            <w:pPr>
              <w:pStyle w:val="14"/>
              <w:snapToGrid w:val="0"/>
              <w:spacing w:before="0" w:beforeAutospacing="0" w:after="0" w:afterAutospacing="0" w:line="360" w:lineRule="auto"/>
              <w:jc w:val="center"/>
              <w:rPr>
                <w:rFonts w:hint="eastAsia" w:ascii="仿宋" w:hAnsi="仿宋" w:eastAsia="仿宋" w:cs="仿宋"/>
                <w:sz w:val="24"/>
              </w:rPr>
            </w:pPr>
            <w:r>
              <w:rPr>
                <w:rFonts w:hint="eastAsia" w:ascii="仿宋" w:hAnsi="仿宋" w:eastAsia="仿宋" w:cs="仿宋"/>
                <w:sz w:val="24"/>
              </w:rPr>
              <w:t>序号</w:t>
            </w:r>
          </w:p>
        </w:tc>
        <w:tc>
          <w:tcPr>
            <w:tcW w:w="4130" w:type="dxa"/>
            <w:gridSpan w:val="2"/>
            <w:noWrap w:val="0"/>
            <w:vAlign w:val="center"/>
          </w:tcPr>
          <w:p w14:paraId="61A6BA2C">
            <w:pPr>
              <w:pStyle w:val="14"/>
              <w:snapToGrid w:val="0"/>
              <w:spacing w:before="0" w:beforeAutospacing="0" w:after="0" w:afterAutospacing="0" w:line="360" w:lineRule="auto"/>
              <w:jc w:val="center"/>
              <w:rPr>
                <w:rFonts w:hint="eastAsia" w:ascii="仿宋" w:hAnsi="仿宋" w:eastAsia="仿宋" w:cs="仿宋"/>
                <w:sz w:val="24"/>
              </w:rPr>
            </w:pPr>
            <w:r>
              <w:rPr>
                <w:rFonts w:hint="eastAsia" w:ascii="仿宋" w:hAnsi="仿宋" w:eastAsia="仿宋" w:cs="仿宋"/>
                <w:sz w:val="24"/>
                <w:lang w:eastAsia="zh-CN"/>
              </w:rPr>
              <w:t>采购</w:t>
            </w:r>
            <w:r>
              <w:rPr>
                <w:rFonts w:hint="eastAsia" w:ascii="仿宋" w:hAnsi="仿宋" w:eastAsia="仿宋" w:cs="仿宋"/>
                <w:sz w:val="24"/>
              </w:rPr>
              <w:t>文件</w:t>
            </w:r>
          </w:p>
        </w:tc>
        <w:tc>
          <w:tcPr>
            <w:tcW w:w="3815" w:type="dxa"/>
            <w:gridSpan w:val="2"/>
            <w:noWrap w:val="0"/>
            <w:vAlign w:val="center"/>
          </w:tcPr>
          <w:p w14:paraId="403E900E">
            <w:pPr>
              <w:pStyle w:val="14"/>
              <w:snapToGrid w:val="0"/>
              <w:spacing w:before="0" w:beforeAutospacing="0" w:after="0" w:afterAutospacing="0" w:line="360" w:lineRule="auto"/>
              <w:jc w:val="center"/>
              <w:rPr>
                <w:rFonts w:hint="eastAsia" w:ascii="仿宋" w:hAnsi="仿宋" w:eastAsia="仿宋" w:cs="仿宋"/>
                <w:sz w:val="24"/>
              </w:rPr>
            </w:pPr>
            <w:r>
              <w:rPr>
                <w:rFonts w:hint="eastAsia" w:ascii="仿宋" w:hAnsi="仿宋" w:eastAsia="仿宋" w:cs="仿宋"/>
                <w:sz w:val="24"/>
                <w:lang w:eastAsia="zh-CN"/>
              </w:rPr>
              <w:t>报价</w:t>
            </w:r>
            <w:r>
              <w:rPr>
                <w:rFonts w:hint="eastAsia" w:ascii="仿宋" w:hAnsi="仿宋" w:eastAsia="仿宋" w:cs="仿宋"/>
                <w:sz w:val="24"/>
              </w:rPr>
              <w:t>文件</w:t>
            </w:r>
          </w:p>
        </w:tc>
      </w:tr>
      <w:tr w14:paraId="24ABCE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rHeight w:val="195" w:hRule="atLeast"/>
          <w:tblCellSpacing w:w="7" w:type="dxa"/>
          <w:jc w:val="center"/>
        </w:trPr>
        <w:tc>
          <w:tcPr>
            <w:tcW w:w="448" w:type="dxa"/>
            <w:vMerge w:val="continue"/>
            <w:noWrap w:val="0"/>
            <w:vAlign w:val="center"/>
          </w:tcPr>
          <w:p w14:paraId="510A0572">
            <w:pPr>
              <w:snapToGrid w:val="0"/>
              <w:spacing w:line="360" w:lineRule="auto"/>
              <w:rPr>
                <w:rFonts w:hint="eastAsia" w:ascii="仿宋" w:hAnsi="仿宋" w:eastAsia="仿宋" w:cs="仿宋"/>
                <w:color w:val="000000"/>
                <w:sz w:val="24"/>
              </w:rPr>
            </w:pPr>
          </w:p>
        </w:tc>
        <w:tc>
          <w:tcPr>
            <w:tcW w:w="511" w:type="dxa"/>
            <w:noWrap w:val="0"/>
            <w:vAlign w:val="center"/>
          </w:tcPr>
          <w:p w14:paraId="611AE2F6">
            <w:pPr>
              <w:pStyle w:val="14"/>
              <w:snapToGrid w:val="0"/>
              <w:spacing w:before="0" w:beforeAutospacing="0" w:after="0" w:afterAutospacing="0" w:line="360" w:lineRule="auto"/>
              <w:jc w:val="center"/>
              <w:rPr>
                <w:rFonts w:hint="eastAsia" w:ascii="仿宋" w:hAnsi="仿宋" w:eastAsia="仿宋" w:cs="仿宋"/>
                <w:sz w:val="24"/>
              </w:rPr>
            </w:pPr>
            <w:r>
              <w:rPr>
                <w:rFonts w:hint="eastAsia" w:ascii="仿宋" w:hAnsi="仿宋" w:eastAsia="仿宋" w:cs="仿宋"/>
                <w:sz w:val="24"/>
              </w:rPr>
              <w:t>条目</w:t>
            </w:r>
          </w:p>
        </w:tc>
        <w:tc>
          <w:tcPr>
            <w:tcW w:w="3605" w:type="dxa"/>
            <w:noWrap w:val="0"/>
            <w:vAlign w:val="center"/>
          </w:tcPr>
          <w:p w14:paraId="7C662E1C">
            <w:pPr>
              <w:pStyle w:val="14"/>
              <w:snapToGrid w:val="0"/>
              <w:spacing w:before="0" w:beforeAutospacing="0" w:after="0" w:afterAutospacing="0" w:line="360" w:lineRule="auto"/>
              <w:jc w:val="center"/>
              <w:rPr>
                <w:rFonts w:hint="eastAsia" w:ascii="仿宋" w:hAnsi="仿宋" w:eastAsia="仿宋" w:cs="仿宋"/>
                <w:sz w:val="24"/>
              </w:rPr>
            </w:pPr>
            <w:r>
              <w:rPr>
                <w:rFonts w:hint="eastAsia" w:ascii="仿宋" w:hAnsi="仿宋" w:eastAsia="仿宋" w:cs="仿宋"/>
                <w:sz w:val="24"/>
              </w:rPr>
              <w:t>简要内容</w:t>
            </w:r>
          </w:p>
        </w:tc>
        <w:tc>
          <w:tcPr>
            <w:tcW w:w="567" w:type="dxa"/>
            <w:noWrap w:val="0"/>
            <w:vAlign w:val="center"/>
          </w:tcPr>
          <w:p w14:paraId="2DA79990">
            <w:pPr>
              <w:pStyle w:val="14"/>
              <w:snapToGrid w:val="0"/>
              <w:spacing w:before="0" w:beforeAutospacing="0" w:after="0" w:afterAutospacing="0" w:line="360" w:lineRule="auto"/>
              <w:jc w:val="center"/>
              <w:rPr>
                <w:rFonts w:hint="eastAsia" w:ascii="仿宋" w:hAnsi="仿宋" w:eastAsia="仿宋" w:cs="仿宋"/>
                <w:sz w:val="24"/>
              </w:rPr>
            </w:pPr>
            <w:r>
              <w:rPr>
                <w:rFonts w:hint="eastAsia" w:ascii="仿宋" w:hAnsi="仿宋" w:eastAsia="仿宋" w:cs="仿宋"/>
                <w:sz w:val="24"/>
              </w:rPr>
              <w:t>条</w:t>
            </w:r>
          </w:p>
          <w:p w14:paraId="3CBD0B64">
            <w:pPr>
              <w:pStyle w:val="14"/>
              <w:snapToGrid w:val="0"/>
              <w:spacing w:before="0" w:beforeAutospacing="0" w:after="0" w:afterAutospacing="0" w:line="360" w:lineRule="auto"/>
              <w:jc w:val="center"/>
              <w:rPr>
                <w:rFonts w:hint="eastAsia" w:ascii="仿宋" w:hAnsi="仿宋" w:eastAsia="仿宋" w:cs="仿宋"/>
                <w:sz w:val="24"/>
              </w:rPr>
            </w:pPr>
            <w:r>
              <w:rPr>
                <w:rFonts w:hint="eastAsia" w:ascii="仿宋" w:hAnsi="仿宋" w:eastAsia="仿宋" w:cs="仿宋"/>
                <w:sz w:val="24"/>
              </w:rPr>
              <w:t>目</w:t>
            </w:r>
          </w:p>
        </w:tc>
        <w:tc>
          <w:tcPr>
            <w:tcW w:w="3234" w:type="dxa"/>
            <w:noWrap w:val="0"/>
            <w:vAlign w:val="center"/>
          </w:tcPr>
          <w:p w14:paraId="3BCE0488">
            <w:pPr>
              <w:pStyle w:val="14"/>
              <w:snapToGrid w:val="0"/>
              <w:spacing w:before="0" w:beforeAutospacing="0" w:after="0" w:afterAutospacing="0" w:line="360" w:lineRule="auto"/>
              <w:jc w:val="center"/>
              <w:rPr>
                <w:rFonts w:hint="eastAsia" w:ascii="仿宋" w:hAnsi="仿宋" w:eastAsia="仿宋" w:cs="仿宋"/>
                <w:sz w:val="24"/>
              </w:rPr>
            </w:pPr>
            <w:r>
              <w:rPr>
                <w:rFonts w:hint="eastAsia" w:ascii="仿宋" w:hAnsi="仿宋" w:eastAsia="仿宋" w:cs="仿宋"/>
                <w:sz w:val="24"/>
              </w:rPr>
              <w:t>简要内容</w:t>
            </w:r>
          </w:p>
        </w:tc>
      </w:tr>
      <w:tr w14:paraId="468002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14:paraId="0D1C33CF">
            <w:pPr>
              <w:snapToGrid w:val="0"/>
              <w:spacing w:line="360" w:lineRule="auto"/>
              <w:rPr>
                <w:rFonts w:hint="eastAsia" w:ascii="仿宋" w:hAnsi="仿宋" w:eastAsia="仿宋" w:cs="仿宋"/>
                <w:color w:val="000000"/>
                <w:sz w:val="24"/>
              </w:rPr>
            </w:pPr>
          </w:p>
        </w:tc>
        <w:tc>
          <w:tcPr>
            <w:tcW w:w="511" w:type="dxa"/>
            <w:noWrap w:val="0"/>
            <w:vAlign w:val="center"/>
          </w:tcPr>
          <w:p w14:paraId="54872773">
            <w:pPr>
              <w:snapToGrid w:val="0"/>
              <w:spacing w:line="360" w:lineRule="auto"/>
              <w:rPr>
                <w:rFonts w:hint="eastAsia" w:ascii="仿宋" w:hAnsi="仿宋" w:eastAsia="仿宋" w:cs="仿宋"/>
                <w:color w:val="000000"/>
                <w:sz w:val="24"/>
              </w:rPr>
            </w:pPr>
          </w:p>
        </w:tc>
        <w:tc>
          <w:tcPr>
            <w:tcW w:w="3605" w:type="dxa"/>
            <w:noWrap w:val="0"/>
            <w:vAlign w:val="center"/>
          </w:tcPr>
          <w:p w14:paraId="3C329610">
            <w:pPr>
              <w:snapToGrid w:val="0"/>
              <w:spacing w:line="360" w:lineRule="auto"/>
              <w:rPr>
                <w:rFonts w:hint="eastAsia" w:ascii="仿宋" w:hAnsi="仿宋" w:eastAsia="仿宋" w:cs="仿宋"/>
                <w:color w:val="000000"/>
                <w:sz w:val="24"/>
              </w:rPr>
            </w:pPr>
          </w:p>
        </w:tc>
        <w:tc>
          <w:tcPr>
            <w:tcW w:w="567" w:type="dxa"/>
            <w:noWrap w:val="0"/>
            <w:vAlign w:val="center"/>
          </w:tcPr>
          <w:p w14:paraId="71EFD573">
            <w:pPr>
              <w:snapToGrid w:val="0"/>
              <w:spacing w:line="360" w:lineRule="auto"/>
              <w:rPr>
                <w:rFonts w:hint="eastAsia" w:ascii="仿宋" w:hAnsi="仿宋" w:eastAsia="仿宋" w:cs="仿宋"/>
                <w:color w:val="000000"/>
                <w:sz w:val="24"/>
              </w:rPr>
            </w:pPr>
          </w:p>
        </w:tc>
        <w:tc>
          <w:tcPr>
            <w:tcW w:w="3234" w:type="dxa"/>
            <w:noWrap w:val="0"/>
            <w:vAlign w:val="center"/>
          </w:tcPr>
          <w:p w14:paraId="33E2BA98">
            <w:pPr>
              <w:snapToGrid w:val="0"/>
              <w:spacing w:line="360" w:lineRule="auto"/>
              <w:rPr>
                <w:rFonts w:hint="eastAsia" w:ascii="仿宋" w:hAnsi="仿宋" w:eastAsia="仿宋" w:cs="仿宋"/>
                <w:color w:val="000000"/>
                <w:sz w:val="24"/>
              </w:rPr>
            </w:pPr>
          </w:p>
        </w:tc>
      </w:tr>
      <w:tr w14:paraId="6D4B54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14:paraId="179AF8D7">
            <w:pPr>
              <w:snapToGrid w:val="0"/>
              <w:spacing w:line="360" w:lineRule="auto"/>
              <w:rPr>
                <w:rFonts w:hint="eastAsia" w:ascii="仿宋" w:hAnsi="仿宋" w:eastAsia="仿宋" w:cs="仿宋"/>
                <w:color w:val="000000"/>
                <w:sz w:val="24"/>
              </w:rPr>
            </w:pPr>
          </w:p>
        </w:tc>
        <w:tc>
          <w:tcPr>
            <w:tcW w:w="511" w:type="dxa"/>
            <w:noWrap w:val="0"/>
            <w:vAlign w:val="center"/>
          </w:tcPr>
          <w:p w14:paraId="550449B5">
            <w:pPr>
              <w:snapToGrid w:val="0"/>
              <w:spacing w:line="360" w:lineRule="auto"/>
              <w:rPr>
                <w:rFonts w:hint="eastAsia" w:ascii="仿宋" w:hAnsi="仿宋" w:eastAsia="仿宋" w:cs="仿宋"/>
                <w:color w:val="000000"/>
                <w:sz w:val="24"/>
              </w:rPr>
            </w:pPr>
          </w:p>
        </w:tc>
        <w:tc>
          <w:tcPr>
            <w:tcW w:w="3605" w:type="dxa"/>
            <w:noWrap w:val="0"/>
            <w:vAlign w:val="center"/>
          </w:tcPr>
          <w:p w14:paraId="48571EA8">
            <w:pPr>
              <w:snapToGrid w:val="0"/>
              <w:spacing w:line="360" w:lineRule="auto"/>
              <w:rPr>
                <w:rFonts w:hint="eastAsia" w:ascii="仿宋" w:hAnsi="仿宋" w:eastAsia="仿宋" w:cs="仿宋"/>
                <w:color w:val="000000"/>
                <w:sz w:val="24"/>
              </w:rPr>
            </w:pPr>
          </w:p>
        </w:tc>
        <w:tc>
          <w:tcPr>
            <w:tcW w:w="567" w:type="dxa"/>
            <w:noWrap w:val="0"/>
            <w:vAlign w:val="center"/>
          </w:tcPr>
          <w:p w14:paraId="1432DBA1">
            <w:pPr>
              <w:snapToGrid w:val="0"/>
              <w:spacing w:line="360" w:lineRule="auto"/>
              <w:rPr>
                <w:rFonts w:hint="eastAsia" w:ascii="仿宋" w:hAnsi="仿宋" w:eastAsia="仿宋" w:cs="仿宋"/>
                <w:color w:val="000000"/>
                <w:sz w:val="24"/>
              </w:rPr>
            </w:pPr>
          </w:p>
        </w:tc>
        <w:tc>
          <w:tcPr>
            <w:tcW w:w="3234" w:type="dxa"/>
            <w:noWrap w:val="0"/>
            <w:vAlign w:val="center"/>
          </w:tcPr>
          <w:p w14:paraId="07BC82BE">
            <w:pPr>
              <w:snapToGrid w:val="0"/>
              <w:spacing w:line="360" w:lineRule="auto"/>
              <w:rPr>
                <w:rFonts w:hint="eastAsia" w:ascii="仿宋" w:hAnsi="仿宋" w:eastAsia="仿宋" w:cs="仿宋"/>
                <w:color w:val="000000"/>
                <w:sz w:val="24"/>
              </w:rPr>
            </w:pPr>
          </w:p>
        </w:tc>
      </w:tr>
      <w:tr w14:paraId="09B19B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14:paraId="6EE1AC24">
            <w:pPr>
              <w:snapToGrid w:val="0"/>
              <w:spacing w:line="360" w:lineRule="auto"/>
              <w:rPr>
                <w:rFonts w:hint="eastAsia" w:ascii="仿宋" w:hAnsi="仿宋" w:eastAsia="仿宋" w:cs="仿宋"/>
                <w:color w:val="000000"/>
                <w:sz w:val="24"/>
              </w:rPr>
            </w:pPr>
          </w:p>
        </w:tc>
        <w:tc>
          <w:tcPr>
            <w:tcW w:w="511" w:type="dxa"/>
            <w:noWrap w:val="0"/>
            <w:vAlign w:val="center"/>
          </w:tcPr>
          <w:p w14:paraId="5A3A83FB">
            <w:pPr>
              <w:snapToGrid w:val="0"/>
              <w:spacing w:line="360" w:lineRule="auto"/>
              <w:rPr>
                <w:rFonts w:hint="eastAsia" w:ascii="仿宋" w:hAnsi="仿宋" w:eastAsia="仿宋" w:cs="仿宋"/>
                <w:color w:val="000000"/>
                <w:sz w:val="24"/>
              </w:rPr>
            </w:pPr>
          </w:p>
        </w:tc>
        <w:tc>
          <w:tcPr>
            <w:tcW w:w="3605" w:type="dxa"/>
            <w:noWrap w:val="0"/>
            <w:vAlign w:val="center"/>
          </w:tcPr>
          <w:p w14:paraId="16DCB0E5">
            <w:pPr>
              <w:snapToGrid w:val="0"/>
              <w:spacing w:line="360" w:lineRule="auto"/>
              <w:rPr>
                <w:rFonts w:hint="eastAsia" w:ascii="仿宋" w:hAnsi="仿宋" w:eastAsia="仿宋" w:cs="仿宋"/>
                <w:color w:val="000000"/>
                <w:sz w:val="24"/>
              </w:rPr>
            </w:pPr>
          </w:p>
        </w:tc>
        <w:tc>
          <w:tcPr>
            <w:tcW w:w="567" w:type="dxa"/>
            <w:noWrap w:val="0"/>
            <w:vAlign w:val="center"/>
          </w:tcPr>
          <w:p w14:paraId="4844130F">
            <w:pPr>
              <w:snapToGrid w:val="0"/>
              <w:spacing w:line="360" w:lineRule="auto"/>
              <w:rPr>
                <w:rFonts w:hint="eastAsia" w:ascii="仿宋" w:hAnsi="仿宋" w:eastAsia="仿宋" w:cs="仿宋"/>
                <w:color w:val="000000"/>
                <w:sz w:val="24"/>
              </w:rPr>
            </w:pPr>
          </w:p>
        </w:tc>
        <w:tc>
          <w:tcPr>
            <w:tcW w:w="3234" w:type="dxa"/>
            <w:noWrap w:val="0"/>
            <w:vAlign w:val="center"/>
          </w:tcPr>
          <w:p w14:paraId="43F7BD4E">
            <w:pPr>
              <w:snapToGrid w:val="0"/>
              <w:spacing w:line="360" w:lineRule="auto"/>
              <w:rPr>
                <w:rFonts w:hint="eastAsia" w:ascii="仿宋" w:hAnsi="仿宋" w:eastAsia="仿宋" w:cs="仿宋"/>
                <w:color w:val="000000"/>
                <w:sz w:val="24"/>
              </w:rPr>
            </w:pPr>
          </w:p>
        </w:tc>
      </w:tr>
      <w:tr w14:paraId="04533D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14:paraId="6F5E9A10">
            <w:pPr>
              <w:snapToGrid w:val="0"/>
              <w:spacing w:line="360" w:lineRule="auto"/>
              <w:rPr>
                <w:rFonts w:hint="eastAsia" w:ascii="仿宋" w:hAnsi="仿宋" w:eastAsia="仿宋" w:cs="仿宋"/>
                <w:color w:val="000000"/>
                <w:sz w:val="24"/>
              </w:rPr>
            </w:pPr>
          </w:p>
        </w:tc>
        <w:tc>
          <w:tcPr>
            <w:tcW w:w="511" w:type="dxa"/>
            <w:noWrap w:val="0"/>
            <w:vAlign w:val="center"/>
          </w:tcPr>
          <w:p w14:paraId="31DB19F8">
            <w:pPr>
              <w:snapToGrid w:val="0"/>
              <w:spacing w:line="360" w:lineRule="auto"/>
              <w:rPr>
                <w:rFonts w:hint="eastAsia" w:ascii="仿宋" w:hAnsi="仿宋" w:eastAsia="仿宋" w:cs="仿宋"/>
                <w:color w:val="000000"/>
                <w:sz w:val="24"/>
              </w:rPr>
            </w:pPr>
          </w:p>
        </w:tc>
        <w:tc>
          <w:tcPr>
            <w:tcW w:w="3605" w:type="dxa"/>
            <w:noWrap w:val="0"/>
            <w:vAlign w:val="center"/>
          </w:tcPr>
          <w:p w14:paraId="33D45981">
            <w:pPr>
              <w:snapToGrid w:val="0"/>
              <w:spacing w:line="360" w:lineRule="auto"/>
              <w:rPr>
                <w:rFonts w:hint="eastAsia" w:ascii="仿宋" w:hAnsi="仿宋" w:eastAsia="仿宋" w:cs="仿宋"/>
                <w:color w:val="000000"/>
                <w:sz w:val="24"/>
              </w:rPr>
            </w:pPr>
          </w:p>
        </w:tc>
        <w:tc>
          <w:tcPr>
            <w:tcW w:w="567" w:type="dxa"/>
            <w:noWrap w:val="0"/>
            <w:vAlign w:val="center"/>
          </w:tcPr>
          <w:p w14:paraId="642369FA">
            <w:pPr>
              <w:snapToGrid w:val="0"/>
              <w:spacing w:line="360" w:lineRule="auto"/>
              <w:rPr>
                <w:rFonts w:hint="eastAsia" w:ascii="仿宋" w:hAnsi="仿宋" w:eastAsia="仿宋" w:cs="仿宋"/>
                <w:color w:val="000000"/>
                <w:sz w:val="24"/>
              </w:rPr>
            </w:pPr>
          </w:p>
        </w:tc>
        <w:tc>
          <w:tcPr>
            <w:tcW w:w="3234" w:type="dxa"/>
            <w:noWrap w:val="0"/>
            <w:vAlign w:val="center"/>
          </w:tcPr>
          <w:p w14:paraId="15546D43">
            <w:pPr>
              <w:snapToGrid w:val="0"/>
              <w:spacing w:line="360" w:lineRule="auto"/>
              <w:rPr>
                <w:rFonts w:hint="eastAsia" w:ascii="仿宋" w:hAnsi="仿宋" w:eastAsia="仿宋" w:cs="仿宋"/>
                <w:color w:val="000000"/>
                <w:sz w:val="24"/>
              </w:rPr>
            </w:pPr>
          </w:p>
        </w:tc>
      </w:tr>
      <w:tr w14:paraId="44DEDB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14:paraId="014E547F">
            <w:pPr>
              <w:snapToGrid w:val="0"/>
              <w:spacing w:line="360" w:lineRule="auto"/>
              <w:rPr>
                <w:rFonts w:hint="eastAsia" w:ascii="仿宋" w:hAnsi="仿宋" w:eastAsia="仿宋" w:cs="仿宋"/>
                <w:color w:val="000000"/>
                <w:sz w:val="24"/>
              </w:rPr>
            </w:pPr>
          </w:p>
        </w:tc>
        <w:tc>
          <w:tcPr>
            <w:tcW w:w="511" w:type="dxa"/>
            <w:noWrap w:val="0"/>
            <w:vAlign w:val="center"/>
          </w:tcPr>
          <w:p w14:paraId="0A9490BF">
            <w:pPr>
              <w:snapToGrid w:val="0"/>
              <w:spacing w:line="360" w:lineRule="auto"/>
              <w:rPr>
                <w:rFonts w:hint="eastAsia" w:ascii="仿宋" w:hAnsi="仿宋" w:eastAsia="仿宋" w:cs="仿宋"/>
                <w:color w:val="000000"/>
                <w:sz w:val="24"/>
              </w:rPr>
            </w:pPr>
          </w:p>
        </w:tc>
        <w:tc>
          <w:tcPr>
            <w:tcW w:w="3605" w:type="dxa"/>
            <w:noWrap w:val="0"/>
            <w:vAlign w:val="center"/>
          </w:tcPr>
          <w:p w14:paraId="70481854">
            <w:pPr>
              <w:snapToGrid w:val="0"/>
              <w:spacing w:line="360" w:lineRule="auto"/>
              <w:rPr>
                <w:rFonts w:hint="eastAsia" w:ascii="仿宋" w:hAnsi="仿宋" w:eastAsia="仿宋" w:cs="仿宋"/>
                <w:color w:val="000000"/>
                <w:sz w:val="24"/>
              </w:rPr>
            </w:pPr>
          </w:p>
        </w:tc>
        <w:tc>
          <w:tcPr>
            <w:tcW w:w="567" w:type="dxa"/>
            <w:noWrap w:val="0"/>
            <w:vAlign w:val="center"/>
          </w:tcPr>
          <w:p w14:paraId="503726B2">
            <w:pPr>
              <w:snapToGrid w:val="0"/>
              <w:spacing w:line="360" w:lineRule="auto"/>
              <w:rPr>
                <w:rFonts w:hint="eastAsia" w:ascii="仿宋" w:hAnsi="仿宋" w:eastAsia="仿宋" w:cs="仿宋"/>
                <w:color w:val="000000"/>
                <w:sz w:val="24"/>
              </w:rPr>
            </w:pPr>
          </w:p>
        </w:tc>
        <w:tc>
          <w:tcPr>
            <w:tcW w:w="3234" w:type="dxa"/>
            <w:noWrap w:val="0"/>
            <w:vAlign w:val="center"/>
          </w:tcPr>
          <w:p w14:paraId="21E02984">
            <w:pPr>
              <w:snapToGrid w:val="0"/>
              <w:spacing w:line="360" w:lineRule="auto"/>
              <w:rPr>
                <w:rFonts w:hint="eastAsia" w:ascii="仿宋" w:hAnsi="仿宋" w:eastAsia="仿宋" w:cs="仿宋"/>
                <w:color w:val="000000"/>
                <w:sz w:val="24"/>
              </w:rPr>
            </w:pPr>
          </w:p>
        </w:tc>
      </w:tr>
      <w:tr w14:paraId="5F321D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14:paraId="168081CB">
            <w:pPr>
              <w:snapToGrid w:val="0"/>
              <w:spacing w:line="360" w:lineRule="auto"/>
              <w:rPr>
                <w:rFonts w:hint="eastAsia" w:ascii="仿宋" w:hAnsi="仿宋" w:eastAsia="仿宋" w:cs="仿宋"/>
                <w:color w:val="000000"/>
                <w:sz w:val="24"/>
              </w:rPr>
            </w:pPr>
          </w:p>
        </w:tc>
        <w:tc>
          <w:tcPr>
            <w:tcW w:w="511" w:type="dxa"/>
            <w:noWrap w:val="0"/>
            <w:vAlign w:val="center"/>
          </w:tcPr>
          <w:p w14:paraId="6B6B2A7B">
            <w:pPr>
              <w:snapToGrid w:val="0"/>
              <w:spacing w:line="360" w:lineRule="auto"/>
              <w:rPr>
                <w:rFonts w:hint="eastAsia" w:ascii="仿宋" w:hAnsi="仿宋" w:eastAsia="仿宋" w:cs="仿宋"/>
                <w:color w:val="000000"/>
                <w:sz w:val="24"/>
              </w:rPr>
            </w:pPr>
          </w:p>
        </w:tc>
        <w:tc>
          <w:tcPr>
            <w:tcW w:w="3605" w:type="dxa"/>
            <w:noWrap w:val="0"/>
            <w:vAlign w:val="center"/>
          </w:tcPr>
          <w:p w14:paraId="652802A8">
            <w:pPr>
              <w:snapToGrid w:val="0"/>
              <w:spacing w:line="360" w:lineRule="auto"/>
              <w:rPr>
                <w:rFonts w:hint="eastAsia" w:ascii="仿宋" w:hAnsi="仿宋" w:eastAsia="仿宋" w:cs="仿宋"/>
                <w:color w:val="000000"/>
                <w:sz w:val="24"/>
              </w:rPr>
            </w:pPr>
          </w:p>
        </w:tc>
        <w:tc>
          <w:tcPr>
            <w:tcW w:w="567" w:type="dxa"/>
            <w:noWrap w:val="0"/>
            <w:vAlign w:val="center"/>
          </w:tcPr>
          <w:p w14:paraId="5208AC79">
            <w:pPr>
              <w:snapToGrid w:val="0"/>
              <w:spacing w:line="360" w:lineRule="auto"/>
              <w:rPr>
                <w:rFonts w:hint="eastAsia" w:ascii="仿宋" w:hAnsi="仿宋" w:eastAsia="仿宋" w:cs="仿宋"/>
                <w:color w:val="000000"/>
                <w:sz w:val="24"/>
              </w:rPr>
            </w:pPr>
          </w:p>
        </w:tc>
        <w:tc>
          <w:tcPr>
            <w:tcW w:w="3234" w:type="dxa"/>
            <w:noWrap w:val="0"/>
            <w:vAlign w:val="center"/>
          </w:tcPr>
          <w:p w14:paraId="0D1CC8AE">
            <w:pPr>
              <w:snapToGrid w:val="0"/>
              <w:spacing w:line="360" w:lineRule="auto"/>
              <w:rPr>
                <w:rFonts w:hint="eastAsia" w:ascii="仿宋" w:hAnsi="仿宋" w:eastAsia="仿宋" w:cs="仿宋"/>
                <w:color w:val="000000"/>
                <w:sz w:val="24"/>
              </w:rPr>
            </w:pPr>
          </w:p>
        </w:tc>
      </w:tr>
      <w:tr w14:paraId="6DCB5D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14:paraId="772EC77C">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511" w:type="dxa"/>
            <w:noWrap w:val="0"/>
            <w:vAlign w:val="center"/>
          </w:tcPr>
          <w:p w14:paraId="43BA0B80">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3605" w:type="dxa"/>
            <w:noWrap w:val="0"/>
            <w:vAlign w:val="center"/>
          </w:tcPr>
          <w:p w14:paraId="4E7E53B3">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567" w:type="dxa"/>
            <w:noWrap w:val="0"/>
            <w:vAlign w:val="center"/>
          </w:tcPr>
          <w:p w14:paraId="062B506B">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3234" w:type="dxa"/>
            <w:noWrap w:val="0"/>
            <w:vAlign w:val="center"/>
          </w:tcPr>
          <w:p w14:paraId="09FB9A31">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r>
      <w:tr w14:paraId="0396C2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14:paraId="593D395B">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511" w:type="dxa"/>
            <w:noWrap w:val="0"/>
            <w:vAlign w:val="center"/>
          </w:tcPr>
          <w:p w14:paraId="10A3133E">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3605" w:type="dxa"/>
            <w:noWrap w:val="0"/>
            <w:vAlign w:val="center"/>
          </w:tcPr>
          <w:p w14:paraId="37C70600">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567" w:type="dxa"/>
            <w:noWrap w:val="0"/>
            <w:vAlign w:val="center"/>
          </w:tcPr>
          <w:p w14:paraId="3FB09BB8">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3234" w:type="dxa"/>
            <w:noWrap w:val="0"/>
            <w:vAlign w:val="center"/>
          </w:tcPr>
          <w:p w14:paraId="087FACBB">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r>
      <w:tr w14:paraId="5FEE3B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14:paraId="47425C21">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511" w:type="dxa"/>
            <w:noWrap w:val="0"/>
            <w:vAlign w:val="center"/>
          </w:tcPr>
          <w:p w14:paraId="2B58A827">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3605" w:type="dxa"/>
            <w:noWrap w:val="0"/>
            <w:vAlign w:val="center"/>
          </w:tcPr>
          <w:p w14:paraId="2F37A77F">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567" w:type="dxa"/>
            <w:noWrap w:val="0"/>
            <w:vAlign w:val="center"/>
          </w:tcPr>
          <w:p w14:paraId="273505BC">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3234" w:type="dxa"/>
            <w:noWrap w:val="0"/>
            <w:vAlign w:val="center"/>
          </w:tcPr>
          <w:p w14:paraId="7B566C97">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r>
    </w:tbl>
    <w:p w14:paraId="1450BBDC">
      <w:pPr>
        <w:pStyle w:val="14"/>
        <w:snapToGrid w:val="0"/>
        <w:spacing w:before="0" w:beforeAutospacing="0" w:after="0" w:afterAutospacing="0" w:line="360" w:lineRule="auto"/>
        <w:ind w:firstLine="480" w:firstLineChars="200"/>
        <w:rPr>
          <w:rFonts w:hint="eastAsia" w:ascii="仿宋" w:hAnsi="仿宋" w:eastAsia="仿宋" w:cs="仿宋"/>
          <w:sz w:val="24"/>
        </w:rPr>
      </w:pPr>
      <w:bookmarkStart w:id="16" w:name="_Toc233089349"/>
    </w:p>
    <w:p w14:paraId="1A617F06">
      <w:pPr>
        <w:widowControl/>
        <w:jc w:val="left"/>
        <w:rPr>
          <w:rFonts w:hint="eastAsia" w:ascii="仿宋" w:hAnsi="仿宋" w:eastAsia="仿宋" w:cs="仿宋"/>
          <w:color w:val="000000"/>
          <w:kern w:val="0"/>
          <w:sz w:val="24"/>
        </w:rPr>
      </w:pPr>
      <w:r>
        <w:rPr>
          <w:rFonts w:hint="eastAsia" w:ascii="仿宋" w:hAnsi="仿宋" w:eastAsia="仿宋" w:cs="仿宋"/>
          <w:color w:val="000000"/>
          <w:sz w:val="24"/>
        </w:rPr>
        <w:br w:type="page"/>
      </w:r>
    </w:p>
    <w:p w14:paraId="396A6474">
      <w:pPr>
        <w:pStyle w:val="4"/>
        <w:rPr>
          <w:rFonts w:hint="eastAsia" w:ascii="仿宋" w:hAnsi="仿宋" w:eastAsia="仿宋" w:cs="仿宋"/>
          <w:b/>
          <w:bCs w:val="0"/>
        </w:rPr>
      </w:pPr>
      <w:bookmarkStart w:id="17" w:name="_Toc306909089"/>
      <w:r>
        <w:rPr>
          <w:rFonts w:hint="eastAsia" w:ascii="仿宋" w:hAnsi="仿宋" w:eastAsia="仿宋" w:cs="仿宋"/>
          <w:b/>
          <w:bCs w:val="0"/>
          <w:lang w:eastAsia="zh-CN"/>
        </w:rPr>
        <w:t>八</w:t>
      </w:r>
      <w:r>
        <w:rPr>
          <w:rFonts w:hint="eastAsia" w:ascii="仿宋" w:hAnsi="仿宋" w:eastAsia="仿宋" w:cs="仿宋"/>
          <w:b/>
          <w:bCs w:val="0"/>
        </w:rPr>
        <w:t>、商务偏离表</w:t>
      </w:r>
      <w:bookmarkEnd w:id="17"/>
    </w:p>
    <w:p w14:paraId="4437C1B2">
      <w:pPr>
        <w:jc w:val="center"/>
        <w:rPr>
          <w:rFonts w:hint="eastAsia" w:ascii="仿宋" w:hAnsi="仿宋" w:eastAsia="仿宋" w:cs="仿宋"/>
          <w:b/>
          <w:sz w:val="30"/>
          <w:szCs w:val="30"/>
        </w:rPr>
      </w:pPr>
      <w:r>
        <w:rPr>
          <w:rFonts w:hint="eastAsia" w:ascii="仿宋" w:hAnsi="仿宋" w:eastAsia="仿宋" w:cs="仿宋"/>
          <w:b/>
          <w:color w:val="000000"/>
          <w:sz w:val="30"/>
          <w:szCs w:val="30"/>
        </w:rPr>
        <w:t>商务偏离表</w:t>
      </w:r>
    </w:p>
    <w:p w14:paraId="45D17EF3">
      <w:pPr>
        <w:pStyle w:val="14"/>
        <w:snapToGrid w:val="0"/>
        <w:spacing w:before="0" w:beforeAutospacing="0" w:after="0" w:afterAutospacing="0" w:line="360" w:lineRule="auto"/>
        <w:ind w:firstLine="480" w:firstLineChars="200"/>
        <w:rPr>
          <w:rFonts w:hint="eastAsia" w:ascii="仿宋" w:hAnsi="仿宋" w:eastAsia="仿宋" w:cs="仿宋"/>
          <w:sz w:val="24"/>
        </w:rPr>
      </w:pPr>
      <w:r>
        <w:rPr>
          <w:rFonts w:hint="eastAsia" w:ascii="仿宋" w:hAnsi="仿宋" w:eastAsia="仿宋" w:cs="仿宋"/>
          <w:sz w:val="24"/>
          <w:lang w:eastAsia="zh-CN"/>
        </w:rPr>
        <w:t>报价</w:t>
      </w:r>
      <w:r>
        <w:rPr>
          <w:rFonts w:hint="eastAsia" w:ascii="仿宋" w:hAnsi="仿宋" w:eastAsia="仿宋" w:cs="仿宋"/>
          <w:sz w:val="24"/>
        </w:rPr>
        <w:t>人要将</w:t>
      </w:r>
      <w:r>
        <w:rPr>
          <w:rFonts w:hint="eastAsia" w:ascii="仿宋" w:hAnsi="仿宋" w:eastAsia="仿宋" w:cs="仿宋"/>
          <w:sz w:val="24"/>
          <w:lang w:eastAsia="zh-CN"/>
        </w:rPr>
        <w:t>报价</w:t>
      </w:r>
      <w:r>
        <w:rPr>
          <w:rFonts w:hint="eastAsia" w:ascii="仿宋" w:hAnsi="仿宋" w:eastAsia="仿宋" w:cs="仿宋"/>
          <w:sz w:val="24"/>
        </w:rPr>
        <w:t>文件和</w:t>
      </w:r>
      <w:r>
        <w:rPr>
          <w:rFonts w:hint="eastAsia" w:ascii="仿宋" w:hAnsi="仿宋" w:eastAsia="仿宋" w:cs="仿宋"/>
          <w:sz w:val="24"/>
          <w:lang w:eastAsia="zh-CN"/>
        </w:rPr>
        <w:t>采购</w:t>
      </w:r>
      <w:r>
        <w:rPr>
          <w:rFonts w:hint="eastAsia" w:ascii="仿宋" w:hAnsi="仿宋" w:eastAsia="仿宋" w:cs="仿宋"/>
          <w:sz w:val="24"/>
        </w:rPr>
        <w:t>文件商务部分的差异之处汇集列表。</w:t>
      </w:r>
    </w:p>
    <w:tbl>
      <w:tblPr>
        <w:tblStyle w:val="16"/>
        <w:tblW w:w="0" w:type="auto"/>
        <w:jc w:val="center"/>
        <w:tblCellSpacing w:w="7"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05" w:type="dxa"/>
          <w:left w:w="105" w:type="dxa"/>
          <w:bottom w:w="105" w:type="dxa"/>
          <w:right w:w="105" w:type="dxa"/>
        </w:tblCellMar>
      </w:tblPr>
      <w:tblGrid>
        <w:gridCol w:w="525"/>
        <w:gridCol w:w="598"/>
        <w:gridCol w:w="3643"/>
        <w:gridCol w:w="589"/>
        <w:gridCol w:w="3097"/>
      </w:tblGrid>
      <w:tr w14:paraId="5886E8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rHeight w:val="195" w:hRule="atLeast"/>
          <w:tblCellSpacing w:w="7" w:type="dxa"/>
          <w:jc w:val="center"/>
        </w:trPr>
        <w:tc>
          <w:tcPr>
            <w:tcW w:w="504" w:type="dxa"/>
            <w:vMerge w:val="restart"/>
            <w:tcBorders>
              <w:top w:val="single" w:color="auto" w:sz="4" w:space="0"/>
              <w:bottom w:val="single" w:color="auto" w:sz="4" w:space="0"/>
              <w:right w:val="single" w:color="auto" w:sz="4" w:space="0"/>
            </w:tcBorders>
            <w:noWrap w:val="0"/>
            <w:vAlign w:val="center"/>
          </w:tcPr>
          <w:p w14:paraId="34FAD716">
            <w:pPr>
              <w:pStyle w:val="14"/>
              <w:snapToGrid w:val="0"/>
              <w:spacing w:before="0" w:beforeAutospacing="0" w:after="0" w:afterAutospacing="0" w:line="360" w:lineRule="auto"/>
              <w:jc w:val="center"/>
              <w:rPr>
                <w:rFonts w:hint="eastAsia" w:ascii="仿宋" w:hAnsi="仿宋" w:eastAsia="仿宋" w:cs="仿宋"/>
                <w:sz w:val="24"/>
              </w:rPr>
            </w:pPr>
            <w:r>
              <w:rPr>
                <w:rFonts w:hint="eastAsia" w:ascii="仿宋" w:hAnsi="仿宋" w:eastAsia="仿宋" w:cs="仿宋"/>
                <w:sz w:val="24"/>
              </w:rPr>
              <w:t>序号</w:t>
            </w:r>
          </w:p>
        </w:tc>
        <w:tc>
          <w:tcPr>
            <w:tcW w:w="4227" w:type="dxa"/>
            <w:gridSpan w:val="2"/>
            <w:tcBorders>
              <w:top w:val="single" w:color="auto" w:sz="4" w:space="0"/>
              <w:left w:val="single" w:color="auto" w:sz="4" w:space="0"/>
              <w:bottom w:val="single" w:color="auto" w:sz="4" w:space="0"/>
              <w:right w:val="single" w:color="auto" w:sz="4" w:space="0"/>
            </w:tcBorders>
            <w:noWrap w:val="0"/>
            <w:vAlign w:val="center"/>
          </w:tcPr>
          <w:p w14:paraId="5B99B96B">
            <w:pPr>
              <w:pStyle w:val="14"/>
              <w:snapToGrid w:val="0"/>
              <w:spacing w:before="0" w:beforeAutospacing="0" w:after="0" w:afterAutospacing="0" w:line="360" w:lineRule="auto"/>
              <w:jc w:val="center"/>
              <w:rPr>
                <w:rFonts w:hint="eastAsia" w:ascii="仿宋" w:hAnsi="仿宋" w:eastAsia="仿宋" w:cs="仿宋"/>
                <w:sz w:val="24"/>
              </w:rPr>
            </w:pPr>
            <w:r>
              <w:rPr>
                <w:rFonts w:hint="eastAsia" w:ascii="仿宋" w:hAnsi="仿宋" w:eastAsia="仿宋" w:cs="仿宋"/>
                <w:sz w:val="24"/>
                <w:lang w:eastAsia="zh-CN"/>
              </w:rPr>
              <w:t>采购</w:t>
            </w:r>
            <w:r>
              <w:rPr>
                <w:rFonts w:hint="eastAsia" w:ascii="仿宋" w:hAnsi="仿宋" w:eastAsia="仿宋" w:cs="仿宋"/>
                <w:sz w:val="24"/>
              </w:rPr>
              <w:t>文件</w:t>
            </w:r>
          </w:p>
        </w:tc>
        <w:tc>
          <w:tcPr>
            <w:tcW w:w="3665" w:type="dxa"/>
            <w:gridSpan w:val="2"/>
            <w:tcBorders>
              <w:top w:val="single" w:color="auto" w:sz="4" w:space="0"/>
              <w:left w:val="single" w:color="auto" w:sz="4" w:space="0"/>
              <w:bottom w:val="single" w:color="auto" w:sz="4" w:space="0"/>
            </w:tcBorders>
            <w:noWrap w:val="0"/>
            <w:vAlign w:val="center"/>
          </w:tcPr>
          <w:p w14:paraId="420B0D8B">
            <w:pPr>
              <w:pStyle w:val="14"/>
              <w:snapToGrid w:val="0"/>
              <w:spacing w:before="0" w:beforeAutospacing="0" w:after="0" w:afterAutospacing="0" w:line="360" w:lineRule="auto"/>
              <w:jc w:val="center"/>
              <w:rPr>
                <w:rFonts w:hint="eastAsia" w:ascii="仿宋" w:hAnsi="仿宋" w:eastAsia="仿宋" w:cs="仿宋"/>
                <w:sz w:val="24"/>
              </w:rPr>
            </w:pPr>
            <w:r>
              <w:rPr>
                <w:rFonts w:hint="eastAsia" w:ascii="仿宋" w:hAnsi="仿宋" w:eastAsia="仿宋" w:cs="仿宋"/>
                <w:sz w:val="24"/>
                <w:lang w:eastAsia="zh-CN"/>
              </w:rPr>
              <w:t>报价</w:t>
            </w:r>
            <w:r>
              <w:rPr>
                <w:rFonts w:hint="eastAsia" w:ascii="仿宋" w:hAnsi="仿宋" w:eastAsia="仿宋" w:cs="仿宋"/>
                <w:sz w:val="24"/>
              </w:rPr>
              <w:t>文件</w:t>
            </w:r>
          </w:p>
        </w:tc>
      </w:tr>
      <w:tr w14:paraId="2951E2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rHeight w:val="195" w:hRule="atLeast"/>
          <w:tblCellSpacing w:w="7" w:type="dxa"/>
          <w:jc w:val="center"/>
        </w:trPr>
        <w:tc>
          <w:tcPr>
            <w:tcW w:w="504" w:type="dxa"/>
            <w:vMerge w:val="continue"/>
            <w:tcBorders>
              <w:top w:val="single" w:color="auto" w:sz="4" w:space="0"/>
              <w:bottom w:val="single" w:color="auto" w:sz="4" w:space="0"/>
              <w:right w:val="single" w:color="auto" w:sz="4" w:space="0"/>
            </w:tcBorders>
            <w:noWrap w:val="0"/>
            <w:vAlign w:val="center"/>
          </w:tcPr>
          <w:p w14:paraId="576CC7B8">
            <w:pPr>
              <w:snapToGrid w:val="0"/>
              <w:spacing w:line="360" w:lineRule="auto"/>
              <w:rPr>
                <w:rFonts w:hint="eastAsia" w:ascii="仿宋" w:hAnsi="仿宋" w:eastAsia="仿宋" w:cs="仿宋"/>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14:paraId="02DC5948">
            <w:pPr>
              <w:pStyle w:val="14"/>
              <w:snapToGrid w:val="0"/>
              <w:spacing w:before="0" w:beforeAutospacing="0" w:after="0" w:afterAutospacing="0" w:line="360" w:lineRule="auto"/>
              <w:jc w:val="center"/>
              <w:rPr>
                <w:rFonts w:hint="eastAsia" w:ascii="仿宋" w:hAnsi="仿宋" w:eastAsia="仿宋" w:cs="仿宋"/>
                <w:sz w:val="24"/>
              </w:rPr>
            </w:pPr>
            <w:r>
              <w:rPr>
                <w:rFonts w:hint="eastAsia" w:ascii="仿宋" w:hAnsi="仿宋" w:eastAsia="仿宋" w:cs="仿宋"/>
                <w:sz w:val="24"/>
              </w:rPr>
              <w:t>条目</w:t>
            </w:r>
          </w:p>
        </w:tc>
        <w:tc>
          <w:tcPr>
            <w:tcW w:w="3629" w:type="dxa"/>
            <w:tcBorders>
              <w:top w:val="single" w:color="auto" w:sz="4" w:space="0"/>
              <w:left w:val="single" w:color="auto" w:sz="4" w:space="0"/>
              <w:bottom w:val="single" w:color="auto" w:sz="4" w:space="0"/>
              <w:right w:val="single" w:color="auto" w:sz="4" w:space="0"/>
            </w:tcBorders>
            <w:noWrap w:val="0"/>
            <w:vAlign w:val="center"/>
          </w:tcPr>
          <w:p w14:paraId="06F26821">
            <w:pPr>
              <w:pStyle w:val="14"/>
              <w:snapToGrid w:val="0"/>
              <w:spacing w:before="0" w:beforeAutospacing="0" w:after="0" w:afterAutospacing="0" w:line="360" w:lineRule="auto"/>
              <w:jc w:val="center"/>
              <w:rPr>
                <w:rFonts w:hint="eastAsia" w:ascii="仿宋" w:hAnsi="仿宋" w:eastAsia="仿宋" w:cs="仿宋"/>
                <w:sz w:val="24"/>
              </w:rPr>
            </w:pPr>
            <w:r>
              <w:rPr>
                <w:rFonts w:hint="eastAsia" w:ascii="仿宋" w:hAnsi="仿宋" w:eastAsia="仿宋" w:cs="仿宋"/>
                <w:sz w:val="24"/>
              </w:rPr>
              <w:t>简要内容</w:t>
            </w:r>
          </w:p>
        </w:tc>
        <w:tc>
          <w:tcPr>
            <w:tcW w:w="575" w:type="dxa"/>
            <w:tcBorders>
              <w:top w:val="single" w:color="auto" w:sz="4" w:space="0"/>
              <w:left w:val="single" w:color="auto" w:sz="4" w:space="0"/>
              <w:bottom w:val="single" w:color="auto" w:sz="4" w:space="0"/>
              <w:right w:val="single" w:color="auto" w:sz="4" w:space="0"/>
            </w:tcBorders>
            <w:noWrap w:val="0"/>
            <w:vAlign w:val="center"/>
          </w:tcPr>
          <w:p w14:paraId="232E0844">
            <w:pPr>
              <w:pStyle w:val="14"/>
              <w:snapToGrid w:val="0"/>
              <w:spacing w:before="0" w:beforeAutospacing="0" w:after="0" w:afterAutospacing="0" w:line="360" w:lineRule="auto"/>
              <w:jc w:val="center"/>
              <w:rPr>
                <w:rFonts w:hint="eastAsia" w:ascii="仿宋" w:hAnsi="仿宋" w:eastAsia="仿宋" w:cs="仿宋"/>
                <w:sz w:val="24"/>
              </w:rPr>
            </w:pPr>
            <w:r>
              <w:rPr>
                <w:rFonts w:hint="eastAsia" w:ascii="仿宋" w:hAnsi="仿宋" w:eastAsia="仿宋" w:cs="仿宋"/>
                <w:sz w:val="24"/>
              </w:rPr>
              <w:t>条</w:t>
            </w:r>
          </w:p>
          <w:p w14:paraId="5CC6FE53">
            <w:pPr>
              <w:pStyle w:val="14"/>
              <w:snapToGrid w:val="0"/>
              <w:spacing w:before="0" w:beforeAutospacing="0" w:after="0" w:afterAutospacing="0" w:line="360" w:lineRule="auto"/>
              <w:jc w:val="center"/>
              <w:rPr>
                <w:rFonts w:hint="eastAsia" w:ascii="仿宋" w:hAnsi="仿宋" w:eastAsia="仿宋" w:cs="仿宋"/>
                <w:sz w:val="24"/>
              </w:rPr>
            </w:pPr>
            <w:r>
              <w:rPr>
                <w:rFonts w:hint="eastAsia" w:ascii="仿宋" w:hAnsi="仿宋" w:eastAsia="仿宋" w:cs="仿宋"/>
                <w:sz w:val="24"/>
              </w:rPr>
              <w:t>目</w:t>
            </w:r>
          </w:p>
        </w:tc>
        <w:tc>
          <w:tcPr>
            <w:tcW w:w="3076" w:type="dxa"/>
            <w:tcBorders>
              <w:top w:val="single" w:color="auto" w:sz="4" w:space="0"/>
              <w:left w:val="single" w:color="auto" w:sz="4" w:space="0"/>
              <w:bottom w:val="single" w:color="auto" w:sz="4" w:space="0"/>
            </w:tcBorders>
            <w:noWrap w:val="0"/>
            <w:vAlign w:val="center"/>
          </w:tcPr>
          <w:p w14:paraId="17896EFF">
            <w:pPr>
              <w:pStyle w:val="14"/>
              <w:snapToGrid w:val="0"/>
              <w:spacing w:before="0" w:beforeAutospacing="0" w:after="0" w:afterAutospacing="0" w:line="360" w:lineRule="auto"/>
              <w:jc w:val="center"/>
              <w:rPr>
                <w:rFonts w:hint="eastAsia" w:ascii="仿宋" w:hAnsi="仿宋" w:eastAsia="仿宋" w:cs="仿宋"/>
                <w:sz w:val="24"/>
              </w:rPr>
            </w:pPr>
            <w:r>
              <w:rPr>
                <w:rFonts w:hint="eastAsia" w:ascii="仿宋" w:hAnsi="仿宋" w:eastAsia="仿宋" w:cs="仿宋"/>
                <w:sz w:val="24"/>
              </w:rPr>
              <w:t>简要内容</w:t>
            </w:r>
          </w:p>
        </w:tc>
      </w:tr>
      <w:tr w14:paraId="46B209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14:paraId="02F4535E">
            <w:pPr>
              <w:snapToGrid w:val="0"/>
              <w:spacing w:line="360" w:lineRule="auto"/>
              <w:rPr>
                <w:rFonts w:hint="eastAsia" w:ascii="仿宋" w:hAnsi="仿宋" w:eastAsia="仿宋" w:cs="仿宋"/>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14:paraId="49E2BB77">
            <w:pPr>
              <w:snapToGrid w:val="0"/>
              <w:spacing w:line="360" w:lineRule="auto"/>
              <w:rPr>
                <w:rFonts w:hint="eastAsia" w:ascii="仿宋" w:hAnsi="仿宋" w:eastAsia="仿宋" w:cs="仿宋"/>
                <w:color w:val="000000"/>
                <w:sz w:val="24"/>
              </w:rPr>
            </w:pPr>
          </w:p>
        </w:tc>
        <w:tc>
          <w:tcPr>
            <w:tcW w:w="3629" w:type="dxa"/>
            <w:tcBorders>
              <w:top w:val="single" w:color="auto" w:sz="4" w:space="0"/>
              <w:left w:val="single" w:color="auto" w:sz="4" w:space="0"/>
              <w:bottom w:val="single" w:color="auto" w:sz="4" w:space="0"/>
              <w:right w:val="single" w:color="auto" w:sz="4" w:space="0"/>
            </w:tcBorders>
            <w:noWrap w:val="0"/>
            <w:vAlign w:val="center"/>
          </w:tcPr>
          <w:p w14:paraId="531F0B5B">
            <w:pPr>
              <w:snapToGrid w:val="0"/>
              <w:spacing w:line="360" w:lineRule="auto"/>
              <w:rPr>
                <w:rFonts w:hint="eastAsia" w:ascii="仿宋" w:hAnsi="仿宋" w:eastAsia="仿宋" w:cs="仿宋"/>
                <w:color w:val="000000"/>
                <w:sz w:val="24"/>
              </w:rPr>
            </w:pPr>
          </w:p>
        </w:tc>
        <w:tc>
          <w:tcPr>
            <w:tcW w:w="575" w:type="dxa"/>
            <w:tcBorders>
              <w:top w:val="single" w:color="auto" w:sz="4" w:space="0"/>
              <w:left w:val="single" w:color="auto" w:sz="4" w:space="0"/>
              <w:bottom w:val="single" w:color="auto" w:sz="4" w:space="0"/>
              <w:right w:val="single" w:color="auto" w:sz="4" w:space="0"/>
            </w:tcBorders>
            <w:noWrap w:val="0"/>
            <w:vAlign w:val="center"/>
          </w:tcPr>
          <w:p w14:paraId="07230850">
            <w:pPr>
              <w:snapToGrid w:val="0"/>
              <w:spacing w:line="360" w:lineRule="auto"/>
              <w:rPr>
                <w:rFonts w:hint="eastAsia" w:ascii="仿宋" w:hAnsi="仿宋" w:eastAsia="仿宋" w:cs="仿宋"/>
                <w:color w:val="000000"/>
                <w:sz w:val="24"/>
              </w:rPr>
            </w:pPr>
          </w:p>
        </w:tc>
        <w:tc>
          <w:tcPr>
            <w:tcW w:w="3076" w:type="dxa"/>
            <w:tcBorders>
              <w:top w:val="single" w:color="auto" w:sz="4" w:space="0"/>
              <w:left w:val="single" w:color="auto" w:sz="4" w:space="0"/>
              <w:bottom w:val="single" w:color="auto" w:sz="4" w:space="0"/>
            </w:tcBorders>
            <w:noWrap w:val="0"/>
            <w:vAlign w:val="center"/>
          </w:tcPr>
          <w:p w14:paraId="129AD6E9">
            <w:pPr>
              <w:snapToGrid w:val="0"/>
              <w:spacing w:line="360" w:lineRule="auto"/>
              <w:rPr>
                <w:rFonts w:hint="eastAsia" w:ascii="仿宋" w:hAnsi="仿宋" w:eastAsia="仿宋" w:cs="仿宋"/>
                <w:color w:val="000000"/>
                <w:sz w:val="24"/>
              </w:rPr>
            </w:pPr>
          </w:p>
        </w:tc>
      </w:tr>
      <w:tr w14:paraId="0537D8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14:paraId="4A60499D">
            <w:pPr>
              <w:snapToGrid w:val="0"/>
              <w:spacing w:line="360" w:lineRule="auto"/>
              <w:rPr>
                <w:rFonts w:hint="eastAsia" w:ascii="仿宋" w:hAnsi="仿宋" w:eastAsia="仿宋" w:cs="仿宋"/>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14:paraId="2F2EFEE7">
            <w:pPr>
              <w:snapToGrid w:val="0"/>
              <w:spacing w:line="360" w:lineRule="auto"/>
              <w:rPr>
                <w:rFonts w:hint="eastAsia" w:ascii="仿宋" w:hAnsi="仿宋" w:eastAsia="仿宋" w:cs="仿宋"/>
                <w:color w:val="000000"/>
                <w:sz w:val="24"/>
              </w:rPr>
            </w:pPr>
          </w:p>
        </w:tc>
        <w:tc>
          <w:tcPr>
            <w:tcW w:w="3629" w:type="dxa"/>
            <w:tcBorders>
              <w:top w:val="single" w:color="auto" w:sz="4" w:space="0"/>
              <w:left w:val="single" w:color="auto" w:sz="4" w:space="0"/>
              <w:bottom w:val="single" w:color="auto" w:sz="4" w:space="0"/>
              <w:right w:val="single" w:color="auto" w:sz="4" w:space="0"/>
            </w:tcBorders>
            <w:noWrap w:val="0"/>
            <w:vAlign w:val="center"/>
          </w:tcPr>
          <w:p w14:paraId="4F9A26D0">
            <w:pPr>
              <w:snapToGrid w:val="0"/>
              <w:spacing w:line="360" w:lineRule="auto"/>
              <w:rPr>
                <w:rFonts w:hint="eastAsia" w:ascii="仿宋" w:hAnsi="仿宋" w:eastAsia="仿宋" w:cs="仿宋"/>
                <w:color w:val="000000"/>
                <w:sz w:val="24"/>
              </w:rPr>
            </w:pPr>
          </w:p>
        </w:tc>
        <w:tc>
          <w:tcPr>
            <w:tcW w:w="575" w:type="dxa"/>
            <w:tcBorders>
              <w:top w:val="single" w:color="auto" w:sz="4" w:space="0"/>
              <w:left w:val="single" w:color="auto" w:sz="4" w:space="0"/>
              <w:bottom w:val="single" w:color="auto" w:sz="4" w:space="0"/>
              <w:right w:val="single" w:color="auto" w:sz="4" w:space="0"/>
            </w:tcBorders>
            <w:noWrap w:val="0"/>
            <w:vAlign w:val="center"/>
          </w:tcPr>
          <w:p w14:paraId="403791BA">
            <w:pPr>
              <w:snapToGrid w:val="0"/>
              <w:spacing w:line="360" w:lineRule="auto"/>
              <w:rPr>
                <w:rFonts w:hint="eastAsia" w:ascii="仿宋" w:hAnsi="仿宋" w:eastAsia="仿宋" w:cs="仿宋"/>
                <w:color w:val="000000"/>
                <w:sz w:val="24"/>
              </w:rPr>
            </w:pPr>
          </w:p>
        </w:tc>
        <w:tc>
          <w:tcPr>
            <w:tcW w:w="3076" w:type="dxa"/>
            <w:tcBorders>
              <w:top w:val="single" w:color="auto" w:sz="4" w:space="0"/>
              <w:left w:val="single" w:color="auto" w:sz="4" w:space="0"/>
              <w:bottom w:val="single" w:color="auto" w:sz="4" w:space="0"/>
            </w:tcBorders>
            <w:noWrap w:val="0"/>
            <w:vAlign w:val="center"/>
          </w:tcPr>
          <w:p w14:paraId="2EF13137">
            <w:pPr>
              <w:snapToGrid w:val="0"/>
              <w:spacing w:line="360" w:lineRule="auto"/>
              <w:rPr>
                <w:rFonts w:hint="eastAsia" w:ascii="仿宋" w:hAnsi="仿宋" w:eastAsia="仿宋" w:cs="仿宋"/>
                <w:color w:val="000000"/>
                <w:sz w:val="24"/>
              </w:rPr>
            </w:pPr>
          </w:p>
        </w:tc>
      </w:tr>
      <w:tr w14:paraId="317B0F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14:paraId="3415B9D3">
            <w:pPr>
              <w:snapToGrid w:val="0"/>
              <w:spacing w:line="360" w:lineRule="auto"/>
              <w:rPr>
                <w:rFonts w:hint="eastAsia" w:ascii="仿宋" w:hAnsi="仿宋" w:eastAsia="仿宋" w:cs="仿宋"/>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14:paraId="7B17ADA0">
            <w:pPr>
              <w:snapToGrid w:val="0"/>
              <w:spacing w:line="360" w:lineRule="auto"/>
              <w:rPr>
                <w:rFonts w:hint="eastAsia" w:ascii="仿宋" w:hAnsi="仿宋" w:eastAsia="仿宋" w:cs="仿宋"/>
                <w:color w:val="000000"/>
                <w:sz w:val="24"/>
              </w:rPr>
            </w:pPr>
          </w:p>
        </w:tc>
        <w:tc>
          <w:tcPr>
            <w:tcW w:w="3629" w:type="dxa"/>
            <w:tcBorders>
              <w:top w:val="single" w:color="auto" w:sz="4" w:space="0"/>
              <w:left w:val="single" w:color="auto" w:sz="4" w:space="0"/>
              <w:bottom w:val="single" w:color="auto" w:sz="4" w:space="0"/>
              <w:right w:val="single" w:color="auto" w:sz="4" w:space="0"/>
            </w:tcBorders>
            <w:noWrap w:val="0"/>
            <w:vAlign w:val="center"/>
          </w:tcPr>
          <w:p w14:paraId="49264DFD">
            <w:pPr>
              <w:snapToGrid w:val="0"/>
              <w:spacing w:line="360" w:lineRule="auto"/>
              <w:rPr>
                <w:rFonts w:hint="eastAsia" w:ascii="仿宋" w:hAnsi="仿宋" w:eastAsia="仿宋" w:cs="仿宋"/>
                <w:color w:val="000000"/>
                <w:sz w:val="24"/>
              </w:rPr>
            </w:pPr>
          </w:p>
        </w:tc>
        <w:tc>
          <w:tcPr>
            <w:tcW w:w="575" w:type="dxa"/>
            <w:tcBorders>
              <w:top w:val="single" w:color="auto" w:sz="4" w:space="0"/>
              <w:left w:val="single" w:color="auto" w:sz="4" w:space="0"/>
              <w:bottom w:val="single" w:color="auto" w:sz="4" w:space="0"/>
              <w:right w:val="single" w:color="auto" w:sz="4" w:space="0"/>
            </w:tcBorders>
            <w:noWrap w:val="0"/>
            <w:vAlign w:val="center"/>
          </w:tcPr>
          <w:p w14:paraId="13C8C271">
            <w:pPr>
              <w:snapToGrid w:val="0"/>
              <w:spacing w:line="360" w:lineRule="auto"/>
              <w:rPr>
                <w:rFonts w:hint="eastAsia" w:ascii="仿宋" w:hAnsi="仿宋" w:eastAsia="仿宋" w:cs="仿宋"/>
                <w:color w:val="000000"/>
                <w:sz w:val="24"/>
              </w:rPr>
            </w:pPr>
          </w:p>
        </w:tc>
        <w:tc>
          <w:tcPr>
            <w:tcW w:w="3076" w:type="dxa"/>
            <w:tcBorders>
              <w:top w:val="single" w:color="auto" w:sz="4" w:space="0"/>
              <w:left w:val="single" w:color="auto" w:sz="4" w:space="0"/>
              <w:bottom w:val="single" w:color="auto" w:sz="4" w:space="0"/>
            </w:tcBorders>
            <w:noWrap w:val="0"/>
            <w:vAlign w:val="center"/>
          </w:tcPr>
          <w:p w14:paraId="2D9C128A">
            <w:pPr>
              <w:snapToGrid w:val="0"/>
              <w:spacing w:line="360" w:lineRule="auto"/>
              <w:rPr>
                <w:rFonts w:hint="eastAsia" w:ascii="仿宋" w:hAnsi="仿宋" w:eastAsia="仿宋" w:cs="仿宋"/>
                <w:color w:val="000000"/>
                <w:sz w:val="24"/>
              </w:rPr>
            </w:pPr>
          </w:p>
        </w:tc>
      </w:tr>
      <w:tr w14:paraId="226D83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14:paraId="7531A499">
            <w:pPr>
              <w:snapToGrid w:val="0"/>
              <w:spacing w:line="360" w:lineRule="auto"/>
              <w:rPr>
                <w:rFonts w:hint="eastAsia" w:ascii="仿宋" w:hAnsi="仿宋" w:eastAsia="仿宋" w:cs="仿宋"/>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14:paraId="52DF6C94">
            <w:pPr>
              <w:snapToGrid w:val="0"/>
              <w:spacing w:line="360" w:lineRule="auto"/>
              <w:rPr>
                <w:rFonts w:hint="eastAsia" w:ascii="仿宋" w:hAnsi="仿宋" w:eastAsia="仿宋" w:cs="仿宋"/>
                <w:color w:val="000000"/>
                <w:sz w:val="24"/>
              </w:rPr>
            </w:pPr>
          </w:p>
        </w:tc>
        <w:tc>
          <w:tcPr>
            <w:tcW w:w="3629" w:type="dxa"/>
            <w:tcBorders>
              <w:top w:val="single" w:color="auto" w:sz="4" w:space="0"/>
              <w:left w:val="single" w:color="auto" w:sz="4" w:space="0"/>
              <w:bottom w:val="single" w:color="auto" w:sz="4" w:space="0"/>
              <w:right w:val="single" w:color="auto" w:sz="4" w:space="0"/>
            </w:tcBorders>
            <w:noWrap w:val="0"/>
            <w:vAlign w:val="center"/>
          </w:tcPr>
          <w:p w14:paraId="0607E501">
            <w:pPr>
              <w:snapToGrid w:val="0"/>
              <w:spacing w:line="360" w:lineRule="auto"/>
              <w:rPr>
                <w:rFonts w:hint="eastAsia" w:ascii="仿宋" w:hAnsi="仿宋" w:eastAsia="仿宋" w:cs="仿宋"/>
                <w:color w:val="000000"/>
                <w:sz w:val="24"/>
              </w:rPr>
            </w:pPr>
          </w:p>
        </w:tc>
        <w:tc>
          <w:tcPr>
            <w:tcW w:w="575" w:type="dxa"/>
            <w:tcBorders>
              <w:top w:val="single" w:color="auto" w:sz="4" w:space="0"/>
              <w:left w:val="single" w:color="auto" w:sz="4" w:space="0"/>
              <w:bottom w:val="single" w:color="auto" w:sz="4" w:space="0"/>
              <w:right w:val="single" w:color="auto" w:sz="4" w:space="0"/>
            </w:tcBorders>
            <w:noWrap w:val="0"/>
            <w:vAlign w:val="center"/>
          </w:tcPr>
          <w:p w14:paraId="721D00E9">
            <w:pPr>
              <w:snapToGrid w:val="0"/>
              <w:spacing w:line="360" w:lineRule="auto"/>
              <w:rPr>
                <w:rFonts w:hint="eastAsia" w:ascii="仿宋" w:hAnsi="仿宋" w:eastAsia="仿宋" w:cs="仿宋"/>
                <w:color w:val="000000"/>
                <w:sz w:val="24"/>
              </w:rPr>
            </w:pPr>
          </w:p>
        </w:tc>
        <w:tc>
          <w:tcPr>
            <w:tcW w:w="3076" w:type="dxa"/>
            <w:tcBorders>
              <w:top w:val="single" w:color="auto" w:sz="4" w:space="0"/>
              <w:left w:val="single" w:color="auto" w:sz="4" w:space="0"/>
              <w:bottom w:val="single" w:color="auto" w:sz="4" w:space="0"/>
            </w:tcBorders>
            <w:noWrap w:val="0"/>
            <w:vAlign w:val="center"/>
          </w:tcPr>
          <w:p w14:paraId="0086C3B2">
            <w:pPr>
              <w:snapToGrid w:val="0"/>
              <w:spacing w:line="360" w:lineRule="auto"/>
              <w:rPr>
                <w:rFonts w:hint="eastAsia" w:ascii="仿宋" w:hAnsi="仿宋" w:eastAsia="仿宋" w:cs="仿宋"/>
                <w:color w:val="000000"/>
                <w:sz w:val="24"/>
              </w:rPr>
            </w:pPr>
          </w:p>
        </w:tc>
      </w:tr>
      <w:tr w14:paraId="697709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14:paraId="5F582EA5">
            <w:pPr>
              <w:snapToGrid w:val="0"/>
              <w:spacing w:line="360" w:lineRule="auto"/>
              <w:rPr>
                <w:rFonts w:hint="eastAsia" w:ascii="仿宋" w:hAnsi="仿宋" w:eastAsia="仿宋" w:cs="仿宋"/>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14:paraId="31EDE083">
            <w:pPr>
              <w:snapToGrid w:val="0"/>
              <w:spacing w:line="360" w:lineRule="auto"/>
              <w:rPr>
                <w:rFonts w:hint="eastAsia" w:ascii="仿宋" w:hAnsi="仿宋" w:eastAsia="仿宋" w:cs="仿宋"/>
                <w:color w:val="000000"/>
                <w:sz w:val="24"/>
              </w:rPr>
            </w:pPr>
          </w:p>
        </w:tc>
        <w:tc>
          <w:tcPr>
            <w:tcW w:w="3629" w:type="dxa"/>
            <w:tcBorders>
              <w:top w:val="single" w:color="auto" w:sz="4" w:space="0"/>
              <w:left w:val="single" w:color="auto" w:sz="4" w:space="0"/>
              <w:bottom w:val="single" w:color="auto" w:sz="4" w:space="0"/>
              <w:right w:val="single" w:color="auto" w:sz="4" w:space="0"/>
            </w:tcBorders>
            <w:noWrap w:val="0"/>
            <w:vAlign w:val="center"/>
          </w:tcPr>
          <w:p w14:paraId="75D79301">
            <w:pPr>
              <w:snapToGrid w:val="0"/>
              <w:spacing w:line="360" w:lineRule="auto"/>
              <w:rPr>
                <w:rFonts w:hint="eastAsia" w:ascii="仿宋" w:hAnsi="仿宋" w:eastAsia="仿宋" w:cs="仿宋"/>
                <w:color w:val="000000"/>
                <w:sz w:val="24"/>
              </w:rPr>
            </w:pPr>
          </w:p>
        </w:tc>
        <w:tc>
          <w:tcPr>
            <w:tcW w:w="575" w:type="dxa"/>
            <w:tcBorders>
              <w:top w:val="single" w:color="auto" w:sz="4" w:space="0"/>
              <w:left w:val="single" w:color="auto" w:sz="4" w:space="0"/>
              <w:bottom w:val="single" w:color="auto" w:sz="4" w:space="0"/>
              <w:right w:val="single" w:color="auto" w:sz="4" w:space="0"/>
            </w:tcBorders>
            <w:noWrap w:val="0"/>
            <w:vAlign w:val="center"/>
          </w:tcPr>
          <w:p w14:paraId="755D3F98">
            <w:pPr>
              <w:snapToGrid w:val="0"/>
              <w:spacing w:line="360" w:lineRule="auto"/>
              <w:rPr>
                <w:rFonts w:hint="eastAsia" w:ascii="仿宋" w:hAnsi="仿宋" w:eastAsia="仿宋" w:cs="仿宋"/>
                <w:color w:val="000000"/>
                <w:sz w:val="24"/>
              </w:rPr>
            </w:pPr>
          </w:p>
        </w:tc>
        <w:tc>
          <w:tcPr>
            <w:tcW w:w="3076" w:type="dxa"/>
            <w:tcBorders>
              <w:top w:val="single" w:color="auto" w:sz="4" w:space="0"/>
              <w:left w:val="single" w:color="auto" w:sz="4" w:space="0"/>
              <w:bottom w:val="single" w:color="auto" w:sz="4" w:space="0"/>
            </w:tcBorders>
            <w:noWrap w:val="0"/>
            <w:vAlign w:val="center"/>
          </w:tcPr>
          <w:p w14:paraId="0A40D126">
            <w:pPr>
              <w:snapToGrid w:val="0"/>
              <w:spacing w:line="360" w:lineRule="auto"/>
              <w:rPr>
                <w:rFonts w:hint="eastAsia" w:ascii="仿宋" w:hAnsi="仿宋" w:eastAsia="仿宋" w:cs="仿宋"/>
                <w:color w:val="000000"/>
                <w:sz w:val="24"/>
              </w:rPr>
            </w:pPr>
          </w:p>
        </w:tc>
      </w:tr>
      <w:tr w14:paraId="35BE0D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14:paraId="0C5173C7">
            <w:pPr>
              <w:snapToGrid w:val="0"/>
              <w:spacing w:line="360" w:lineRule="auto"/>
              <w:rPr>
                <w:rFonts w:hint="eastAsia" w:ascii="仿宋" w:hAnsi="仿宋" w:eastAsia="仿宋" w:cs="仿宋"/>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14:paraId="4619E9E6">
            <w:pPr>
              <w:snapToGrid w:val="0"/>
              <w:spacing w:line="360" w:lineRule="auto"/>
              <w:rPr>
                <w:rFonts w:hint="eastAsia" w:ascii="仿宋" w:hAnsi="仿宋" w:eastAsia="仿宋" w:cs="仿宋"/>
                <w:color w:val="000000"/>
                <w:sz w:val="24"/>
              </w:rPr>
            </w:pPr>
          </w:p>
        </w:tc>
        <w:tc>
          <w:tcPr>
            <w:tcW w:w="3629" w:type="dxa"/>
            <w:tcBorders>
              <w:top w:val="single" w:color="auto" w:sz="4" w:space="0"/>
              <w:left w:val="single" w:color="auto" w:sz="4" w:space="0"/>
              <w:bottom w:val="single" w:color="auto" w:sz="4" w:space="0"/>
              <w:right w:val="single" w:color="auto" w:sz="4" w:space="0"/>
            </w:tcBorders>
            <w:noWrap w:val="0"/>
            <w:vAlign w:val="center"/>
          </w:tcPr>
          <w:p w14:paraId="0A3D9894">
            <w:pPr>
              <w:snapToGrid w:val="0"/>
              <w:spacing w:line="360" w:lineRule="auto"/>
              <w:rPr>
                <w:rFonts w:hint="eastAsia" w:ascii="仿宋" w:hAnsi="仿宋" w:eastAsia="仿宋" w:cs="仿宋"/>
                <w:color w:val="000000"/>
                <w:sz w:val="24"/>
              </w:rPr>
            </w:pPr>
          </w:p>
        </w:tc>
        <w:tc>
          <w:tcPr>
            <w:tcW w:w="575" w:type="dxa"/>
            <w:tcBorders>
              <w:top w:val="single" w:color="auto" w:sz="4" w:space="0"/>
              <w:left w:val="single" w:color="auto" w:sz="4" w:space="0"/>
              <w:bottom w:val="single" w:color="auto" w:sz="4" w:space="0"/>
              <w:right w:val="single" w:color="auto" w:sz="4" w:space="0"/>
            </w:tcBorders>
            <w:noWrap w:val="0"/>
            <w:vAlign w:val="center"/>
          </w:tcPr>
          <w:p w14:paraId="52FCD52B">
            <w:pPr>
              <w:snapToGrid w:val="0"/>
              <w:spacing w:line="360" w:lineRule="auto"/>
              <w:rPr>
                <w:rFonts w:hint="eastAsia" w:ascii="仿宋" w:hAnsi="仿宋" w:eastAsia="仿宋" w:cs="仿宋"/>
                <w:color w:val="000000"/>
                <w:sz w:val="24"/>
              </w:rPr>
            </w:pPr>
          </w:p>
        </w:tc>
        <w:tc>
          <w:tcPr>
            <w:tcW w:w="3076" w:type="dxa"/>
            <w:tcBorders>
              <w:top w:val="single" w:color="auto" w:sz="4" w:space="0"/>
              <w:left w:val="single" w:color="auto" w:sz="4" w:space="0"/>
              <w:bottom w:val="single" w:color="auto" w:sz="4" w:space="0"/>
            </w:tcBorders>
            <w:noWrap w:val="0"/>
            <w:vAlign w:val="center"/>
          </w:tcPr>
          <w:p w14:paraId="3D786EA4">
            <w:pPr>
              <w:snapToGrid w:val="0"/>
              <w:spacing w:line="360" w:lineRule="auto"/>
              <w:rPr>
                <w:rFonts w:hint="eastAsia" w:ascii="仿宋" w:hAnsi="仿宋" w:eastAsia="仿宋" w:cs="仿宋"/>
                <w:color w:val="000000"/>
                <w:sz w:val="24"/>
              </w:rPr>
            </w:pPr>
          </w:p>
        </w:tc>
      </w:tr>
      <w:tr w14:paraId="236396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14:paraId="7DD27434">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584" w:type="dxa"/>
            <w:tcBorders>
              <w:top w:val="single" w:color="auto" w:sz="4" w:space="0"/>
              <w:left w:val="single" w:color="auto" w:sz="4" w:space="0"/>
              <w:bottom w:val="single" w:color="auto" w:sz="4" w:space="0"/>
              <w:right w:val="single" w:color="auto" w:sz="4" w:space="0"/>
            </w:tcBorders>
            <w:noWrap w:val="0"/>
            <w:vAlign w:val="center"/>
          </w:tcPr>
          <w:p w14:paraId="3A05EB5D">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3629" w:type="dxa"/>
            <w:tcBorders>
              <w:top w:val="single" w:color="auto" w:sz="4" w:space="0"/>
              <w:left w:val="single" w:color="auto" w:sz="4" w:space="0"/>
              <w:bottom w:val="single" w:color="auto" w:sz="4" w:space="0"/>
              <w:right w:val="single" w:color="auto" w:sz="4" w:space="0"/>
            </w:tcBorders>
            <w:noWrap w:val="0"/>
            <w:vAlign w:val="center"/>
          </w:tcPr>
          <w:p w14:paraId="4C5AFF5E">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575" w:type="dxa"/>
            <w:tcBorders>
              <w:top w:val="single" w:color="auto" w:sz="4" w:space="0"/>
              <w:left w:val="single" w:color="auto" w:sz="4" w:space="0"/>
              <w:bottom w:val="single" w:color="auto" w:sz="4" w:space="0"/>
              <w:right w:val="single" w:color="auto" w:sz="4" w:space="0"/>
            </w:tcBorders>
            <w:noWrap w:val="0"/>
            <w:vAlign w:val="center"/>
          </w:tcPr>
          <w:p w14:paraId="18F146EC">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3076" w:type="dxa"/>
            <w:tcBorders>
              <w:top w:val="single" w:color="auto" w:sz="4" w:space="0"/>
              <w:left w:val="single" w:color="auto" w:sz="4" w:space="0"/>
              <w:bottom w:val="single" w:color="auto" w:sz="4" w:space="0"/>
            </w:tcBorders>
            <w:noWrap w:val="0"/>
            <w:vAlign w:val="center"/>
          </w:tcPr>
          <w:p w14:paraId="475C15E6">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r>
      <w:tr w14:paraId="49650E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14:paraId="78BFFFC6">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584" w:type="dxa"/>
            <w:tcBorders>
              <w:top w:val="single" w:color="auto" w:sz="4" w:space="0"/>
              <w:left w:val="single" w:color="auto" w:sz="4" w:space="0"/>
              <w:bottom w:val="single" w:color="auto" w:sz="4" w:space="0"/>
              <w:right w:val="single" w:color="auto" w:sz="4" w:space="0"/>
            </w:tcBorders>
            <w:noWrap w:val="0"/>
            <w:vAlign w:val="center"/>
          </w:tcPr>
          <w:p w14:paraId="1393DF76">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3629" w:type="dxa"/>
            <w:tcBorders>
              <w:top w:val="single" w:color="auto" w:sz="4" w:space="0"/>
              <w:left w:val="single" w:color="auto" w:sz="4" w:space="0"/>
              <w:bottom w:val="single" w:color="auto" w:sz="4" w:space="0"/>
              <w:right w:val="single" w:color="auto" w:sz="4" w:space="0"/>
            </w:tcBorders>
            <w:noWrap w:val="0"/>
            <w:vAlign w:val="center"/>
          </w:tcPr>
          <w:p w14:paraId="6ED62424">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575" w:type="dxa"/>
            <w:tcBorders>
              <w:top w:val="single" w:color="auto" w:sz="4" w:space="0"/>
              <w:left w:val="single" w:color="auto" w:sz="4" w:space="0"/>
              <w:bottom w:val="single" w:color="auto" w:sz="4" w:space="0"/>
              <w:right w:val="single" w:color="auto" w:sz="4" w:space="0"/>
            </w:tcBorders>
            <w:noWrap w:val="0"/>
            <w:vAlign w:val="center"/>
          </w:tcPr>
          <w:p w14:paraId="48EF75AB">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3076" w:type="dxa"/>
            <w:tcBorders>
              <w:top w:val="single" w:color="auto" w:sz="4" w:space="0"/>
              <w:left w:val="single" w:color="auto" w:sz="4" w:space="0"/>
              <w:bottom w:val="single" w:color="auto" w:sz="4" w:space="0"/>
            </w:tcBorders>
            <w:noWrap w:val="0"/>
            <w:vAlign w:val="center"/>
          </w:tcPr>
          <w:p w14:paraId="099E13A1">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r>
      <w:tr w14:paraId="6D370D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14:paraId="7821CCA0">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584" w:type="dxa"/>
            <w:tcBorders>
              <w:top w:val="single" w:color="auto" w:sz="4" w:space="0"/>
              <w:left w:val="single" w:color="auto" w:sz="4" w:space="0"/>
              <w:bottom w:val="single" w:color="auto" w:sz="4" w:space="0"/>
              <w:right w:val="single" w:color="auto" w:sz="4" w:space="0"/>
            </w:tcBorders>
            <w:noWrap w:val="0"/>
            <w:vAlign w:val="center"/>
          </w:tcPr>
          <w:p w14:paraId="200ADDC7">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3629" w:type="dxa"/>
            <w:tcBorders>
              <w:top w:val="single" w:color="auto" w:sz="4" w:space="0"/>
              <w:left w:val="single" w:color="auto" w:sz="4" w:space="0"/>
              <w:bottom w:val="single" w:color="auto" w:sz="4" w:space="0"/>
              <w:right w:val="single" w:color="auto" w:sz="4" w:space="0"/>
            </w:tcBorders>
            <w:noWrap w:val="0"/>
            <w:vAlign w:val="center"/>
          </w:tcPr>
          <w:p w14:paraId="6AAC9808">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575" w:type="dxa"/>
            <w:tcBorders>
              <w:top w:val="single" w:color="auto" w:sz="4" w:space="0"/>
              <w:left w:val="single" w:color="auto" w:sz="4" w:space="0"/>
              <w:bottom w:val="single" w:color="auto" w:sz="4" w:space="0"/>
              <w:right w:val="single" w:color="auto" w:sz="4" w:space="0"/>
            </w:tcBorders>
            <w:noWrap w:val="0"/>
            <w:vAlign w:val="center"/>
          </w:tcPr>
          <w:p w14:paraId="7A71170E">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3076" w:type="dxa"/>
            <w:tcBorders>
              <w:top w:val="single" w:color="auto" w:sz="4" w:space="0"/>
              <w:left w:val="single" w:color="auto" w:sz="4" w:space="0"/>
              <w:bottom w:val="single" w:color="auto" w:sz="4" w:space="0"/>
            </w:tcBorders>
            <w:noWrap w:val="0"/>
            <w:vAlign w:val="center"/>
          </w:tcPr>
          <w:p w14:paraId="4E73FDAC">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r>
    </w:tbl>
    <w:p w14:paraId="585EDC63">
      <w:pPr>
        <w:pStyle w:val="14"/>
        <w:snapToGrid w:val="0"/>
        <w:spacing w:before="0" w:beforeAutospacing="0" w:after="0" w:afterAutospacing="0" w:line="360" w:lineRule="auto"/>
        <w:ind w:firstLine="480" w:firstLineChars="200"/>
        <w:rPr>
          <w:rFonts w:hint="eastAsia" w:ascii="仿宋" w:hAnsi="仿宋" w:eastAsia="仿宋" w:cs="仿宋"/>
          <w:sz w:val="24"/>
        </w:rPr>
      </w:pPr>
    </w:p>
    <w:bookmarkEnd w:id="0"/>
    <w:bookmarkEnd w:id="1"/>
    <w:bookmarkEnd w:id="2"/>
    <w:bookmarkEnd w:id="3"/>
    <w:bookmarkEnd w:id="4"/>
    <w:bookmarkEnd w:id="16"/>
    <w:p w14:paraId="680D5925">
      <w:pPr>
        <w:pStyle w:val="15"/>
        <w:ind w:left="0" w:leftChars="0" w:firstLine="0" w:firstLineChars="0"/>
        <w:rPr>
          <w:rFonts w:hint="eastAsia" w:ascii="仿宋" w:hAnsi="仿宋" w:eastAsia="仿宋" w:cs="仿宋"/>
          <w:b/>
          <w:sz w:val="36"/>
          <w:szCs w:val="36"/>
        </w:rPr>
      </w:pPr>
    </w:p>
    <w:p w14:paraId="57EEEACE">
      <w:pPr>
        <w:rPr>
          <w:rFonts w:hint="eastAsia" w:ascii="仿宋" w:hAnsi="仿宋" w:eastAsia="仿宋" w:cs="仿宋"/>
          <w:b/>
          <w:sz w:val="36"/>
          <w:szCs w:val="36"/>
        </w:rPr>
      </w:pPr>
    </w:p>
    <w:p w14:paraId="63D12E07">
      <w:pPr>
        <w:pStyle w:val="7"/>
        <w:rPr>
          <w:rFonts w:hint="eastAsia" w:ascii="仿宋" w:hAnsi="仿宋" w:eastAsia="仿宋" w:cs="仿宋"/>
          <w:b/>
          <w:sz w:val="36"/>
          <w:szCs w:val="36"/>
        </w:rPr>
      </w:pPr>
    </w:p>
    <w:p w14:paraId="4C8B7FC6">
      <w:pPr>
        <w:rPr>
          <w:rFonts w:hint="eastAsia" w:ascii="仿宋" w:hAnsi="仿宋" w:eastAsia="仿宋" w:cs="仿宋"/>
          <w:b/>
          <w:sz w:val="36"/>
          <w:szCs w:val="36"/>
        </w:rPr>
      </w:pPr>
    </w:p>
    <w:p w14:paraId="3C172DBA">
      <w:pPr>
        <w:pStyle w:val="7"/>
        <w:rPr>
          <w:rFonts w:hint="eastAsia" w:ascii="仿宋" w:hAnsi="仿宋" w:eastAsia="仿宋" w:cs="仿宋"/>
        </w:rPr>
      </w:pPr>
    </w:p>
    <w:p w14:paraId="3D99D899">
      <w:pPr>
        <w:jc w:val="both"/>
        <w:rPr>
          <w:rFonts w:hint="eastAsia" w:ascii="仿宋" w:hAnsi="仿宋" w:eastAsia="仿宋" w:cs="仿宋"/>
          <w:sz w:val="28"/>
          <w:szCs w:val="28"/>
          <w:lang w:val="en-US" w:eastAsia="zh-CN"/>
        </w:rPr>
      </w:pPr>
    </w:p>
    <w:p w14:paraId="55C27C59">
      <w:p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附件1</w:t>
      </w:r>
    </w:p>
    <w:p w14:paraId="6CB0D435">
      <w:pPr>
        <w:pStyle w:val="1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r>
        <w:rPr>
          <w:rFonts w:hint="eastAsia" w:ascii="宋体" w:hAnsi="宋体" w:eastAsia="宋体" w:cs="宋体"/>
          <w:b w:val="0"/>
          <w:bCs w:val="0"/>
          <w:color w:val="auto"/>
          <w:sz w:val="24"/>
          <w:szCs w:val="24"/>
          <w:highlight w:val="none"/>
          <w:lang w:val="en-US" w:eastAsia="zh-CN"/>
        </w:rPr>
        <w:t>棒磨机钢棒采购技术附件</w:t>
      </w:r>
      <w:r>
        <w:rPr>
          <w:rFonts w:hint="eastAsia" w:ascii="仿宋" w:hAnsi="仿宋" w:eastAsia="仿宋" w:cs="仿宋"/>
          <w:sz w:val="28"/>
          <w:szCs w:val="28"/>
          <w:lang w:val="en-US" w:eastAsia="zh-CN"/>
        </w:rPr>
        <w:t>》</w:t>
      </w:r>
    </w:p>
    <w:p w14:paraId="6478A0E9">
      <w:pPr>
        <w:pStyle w:val="15"/>
        <w:ind w:left="0" w:leftChars="0" w:firstLine="3975" w:firstLineChars="1100"/>
        <w:rPr>
          <w:rFonts w:hint="eastAsia" w:ascii="仿宋" w:hAnsi="仿宋" w:eastAsia="仿宋" w:cs="仿宋"/>
          <w:b/>
          <w:sz w:val="36"/>
          <w:szCs w:val="36"/>
          <w:lang w:eastAsia="zh-CN"/>
        </w:rPr>
      </w:pPr>
    </w:p>
    <w:p w14:paraId="5EAF3F18">
      <w:pPr>
        <w:pStyle w:val="15"/>
        <w:ind w:left="0" w:leftChars="0" w:firstLine="3975" w:firstLineChars="1100"/>
        <w:rPr>
          <w:rFonts w:hint="eastAsia" w:ascii="仿宋" w:hAnsi="仿宋" w:eastAsia="仿宋" w:cs="仿宋"/>
          <w:b/>
          <w:sz w:val="36"/>
          <w:szCs w:val="36"/>
          <w:lang w:eastAsia="zh-CN"/>
        </w:rPr>
      </w:pPr>
    </w:p>
    <w:p w14:paraId="1600C79E">
      <w:pPr>
        <w:pStyle w:val="15"/>
        <w:ind w:left="0" w:leftChars="0" w:firstLine="3975" w:firstLineChars="1100"/>
        <w:rPr>
          <w:rFonts w:hint="eastAsia" w:ascii="仿宋" w:hAnsi="仿宋" w:eastAsia="仿宋" w:cs="仿宋"/>
          <w:b/>
          <w:sz w:val="36"/>
          <w:szCs w:val="36"/>
          <w:lang w:eastAsia="zh-CN"/>
        </w:rPr>
      </w:pPr>
    </w:p>
    <w:p w14:paraId="6708B3D1">
      <w:pPr>
        <w:pStyle w:val="15"/>
        <w:ind w:left="0" w:leftChars="0" w:firstLine="3975" w:firstLineChars="1100"/>
        <w:rPr>
          <w:rFonts w:hint="eastAsia" w:ascii="仿宋" w:hAnsi="仿宋" w:eastAsia="仿宋" w:cs="仿宋"/>
          <w:b/>
          <w:sz w:val="36"/>
          <w:szCs w:val="36"/>
          <w:lang w:eastAsia="zh-CN"/>
        </w:rPr>
      </w:pPr>
    </w:p>
    <w:p w14:paraId="70F2B13B">
      <w:pPr>
        <w:pStyle w:val="15"/>
        <w:ind w:left="0" w:leftChars="0" w:firstLine="3975" w:firstLineChars="1100"/>
        <w:rPr>
          <w:rFonts w:hint="eastAsia" w:ascii="仿宋" w:hAnsi="仿宋" w:eastAsia="仿宋" w:cs="仿宋"/>
          <w:b/>
          <w:sz w:val="36"/>
          <w:szCs w:val="36"/>
          <w:lang w:eastAsia="zh-CN"/>
        </w:rPr>
      </w:pPr>
    </w:p>
    <w:p w14:paraId="01F9B0E9">
      <w:pPr>
        <w:pStyle w:val="15"/>
        <w:ind w:left="0" w:leftChars="0" w:firstLine="3975" w:firstLineChars="1100"/>
        <w:rPr>
          <w:rFonts w:hint="eastAsia" w:ascii="仿宋" w:hAnsi="仿宋" w:eastAsia="仿宋" w:cs="仿宋"/>
          <w:b/>
          <w:sz w:val="36"/>
          <w:szCs w:val="36"/>
          <w:lang w:eastAsia="zh-CN"/>
        </w:rPr>
      </w:pPr>
    </w:p>
    <w:p w14:paraId="2E8ECFEB">
      <w:pPr>
        <w:pStyle w:val="15"/>
        <w:ind w:left="0" w:leftChars="0" w:firstLine="3975" w:firstLineChars="1100"/>
        <w:rPr>
          <w:rFonts w:hint="eastAsia" w:ascii="仿宋" w:hAnsi="仿宋" w:eastAsia="仿宋" w:cs="仿宋"/>
          <w:b/>
          <w:sz w:val="36"/>
          <w:szCs w:val="36"/>
          <w:lang w:eastAsia="zh-CN"/>
        </w:rPr>
      </w:pPr>
    </w:p>
    <w:p w14:paraId="1FDBD21C">
      <w:pPr>
        <w:pStyle w:val="15"/>
        <w:ind w:left="0" w:leftChars="0" w:firstLine="3975" w:firstLineChars="1100"/>
        <w:rPr>
          <w:rFonts w:hint="eastAsia" w:ascii="仿宋" w:hAnsi="仿宋" w:eastAsia="仿宋" w:cs="仿宋"/>
          <w:b/>
          <w:sz w:val="36"/>
          <w:szCs w:val="36"/>
          <w:lang w:eastAsia="zh-CN"/>
        </w:rPr>
      </w:pPr>
    </w:p>
    <w:p w14:paraId="4535DFCA">
      <w:pPr>
        <w:pStyle w:val="15"/>
        <w:ind w:left="0" w:leftChars="0" w:firstLine="3975" w:firstLineChars="1100"/>
        <w:rPr>
          <w:rFonts w:hint="eastAsia" w:ascii="仿宋" w:hAnsi="仿宋" w:eastAsia="仿宋" w:cs="仿宋"/>
          <w:b/>
          <w:sz w:val="36"/>
          <w:szCs w:val="36"/>
          <w:lang w:eastAsia="zh-CN"/>
        </w:rPr>
      </w:pPr>
    </w:p>
    <w:p w14:paraId="3392B5EE">
      <w:pPr>
        <w:pStyle w:val="15"/>
        <w:ind w:left="0" w:leftChars="0" w:firstLine="3975" w:firstLineChars="1100"/>
        <w:rPr>
          <w:rFonts w:hint="eastAsia" w:ascii="仿宋" w:hAnsi="仿宋" w:eastAsia="仿宋" w:cs="仿宋"/>
          <w:b/>
          <w:sz w:val="36"/>
          <w:szCs w:val="36"/>
          <w:lang w:eastAsia="zh-CN"/>
        </w:rPr>
      </w:pPr>
    </w:p>
    <w:p w14:paraId="3DB58FF7">
      <w:pPr>
        <w:pStyle w:val="15"/>
        <w:ind w:left="0" w:leftChars="0" w:firstLine="3975" w:firstLineChars="1100"/>
        <w:rPr>
          <w:rFonts w:hint="eastAsia" w:ascii="仿宋" w:hAnsi="仿宋" w:eastAsia="仿宋" w:cs="仿宋"/>
          <w:b/>
          <w:sz w:val="36"/>
          <w:szCs w:val="36"/>
          <w:lang w:eastAsia="zh-CN"/>
        </w:rPr>
      </w:pPr>
    </w:p>
    <w:p w14:paraId="2082924B">
      <w:pPr>
        <w:pStyle w:val="15"/>
        <w:ind w:left="0" w:leftChars="0" w:firstLine="3975" w:firstLineChars="1100"/>
        <w:rPr>
          <w:rFonts w:hint="eastAsia" w:ascii="仿宋" w:hAnsi="仿宋" w:eastAsia="仿宋" w:cs="仿宋"/>
          <w:b/>
          <w:sz w:val="36"/>
          <w:szCs w:val="36"/>
          <w:lang w:eastAsia="zh-CN"/>
        </w:rPr>
      </w:pPr>
    </w:p>
    <w:p w14:paraId="031C402B">
      <w:pPr>
        <w:pStyle w:val="15"/>
        <w:ind w:left="0" w:leftChars="0" w:firstLine="3975" w:firstLineChars="1100"/>
        <w:rPr>
          <w:rFonts w:hint="eastAsia" w:ascii="仿宋" w:hAnsi="仿宋" w:eastAsia="仿宋" w:cs="仿宋"/>
          <w:b/>
          <w:sz w:val="36"/>
          <w:szCs w:val="36"/>
          <w:lang w:eastAsia="zh-CN"/>
        </w:rPr>
      </w:pPr>
    </w:p>
    <w:p w14:paraId="6DC098B2">
      <w:pPr>
        <w:pStyle w:val="15"/>
        <w:ind w:left="0" w:leftChars="0" w:firstLine="3975" w:firstLineChars="1100"/>
        <w:rPr>
          <w:rFonts w:hint="eastAsia" w:ascii="仿宋" w:hAnsi="仿宋" w:eastAsia="仿宋" w:cs="仿宋"/>
          <w:b/>
          <w:sz w:val="36"/>
          <w:szCs w:val="36"/>
          <w:lang w:eastAsia="zh-CN"/>
        </w:rPr>
      </w:pPr>
    </w:p>
    <w:p w14:paraId="7B674095">
      <w:pPr>
        <w:pStyle w:val="15"/>
        <w:ind w:left="0" w:leftChars="0" w:firstLine="3975" w:firstLineChars="1100"/>
        <w:rPr>
          <w:rFonts w:hint="eastAsia" w:ascii="仿宋" w:hAnsi="仿宋" w:eastAsia="仿宋" w:cs="仿宋"/>
          <w:b/>
          <w:sz w:val="36"/>
          <w:szCs w:val="36"/>
          <w:lang w:eastAsia="zh-CN"/>
        </w:rPr>
      </w:pPr>
    </w:p>
    <w:p w14:paraId="4A7654DA">
      <w:pPr>
        <w:pStyle w:val="15"/>
        <w:ind w:left="0" w:leftChars="0" w:firstLine="3975" w:firstLineChars="1100"/>
        <w:rPr>
          <w:rFonts w:hint="eastAsia" w:ascii="仿宋" w:hAnsi="仿宋" w:eastAsia="仿宋" w:cs="仿宋"/>
          <w:b/>
          <w:sz w:val="36"/>
          <w:szCs w:val="36"/>
          <w:lang w:eastAsia="zh-CN"/>
        </w:rPr>
      </w:pPr>
    </w:p>
    <w:p w14:paraId="46504000">
      <w:pPr>
        <w:pStyle w:val="15"/>
        <w:ind w:left="0" w:leftChars="0" w:firstLine="3975" w:firstLineChars="1100"/>
        <w:rPr>
          <w:rFonts w:hint="eastAsia" w:ascii="仿宋" w:hAnsi="仿宋" w:eastAsia="仿宋" w:cs="仿宋"/>
          <w:b/>
          <w:sz w:val="36"/>
          <w:szCs w:val="36"/>
          <w:lang w:eastAsia="zh-CN"/>
        </w:rPr>
      </w:pPr>
    </w:p>
    <w:p w14:paraId="0AC9AC0F">
      <w:pPr>
        <w:pStyle w:val="15"/>
        <w:ind w:left="0" w:leftChars="0" w:firstLine="0" w:firstLineChars="0"/>
        <w:jc w:val="left"/>
        <w:rPr>
          <w:rFonts w:hint="eastAsia" w:ascii="仿宋" w:hAnsi="仿宋" w:eastAsia="仿宋" w:cs="仿宋"/>
          <w:b/>
          <w:sz w:val="24"/>
          <w:szCs w:val="24"/>
          <w:lang w:val="en-US" w:eastAsia="zh-CN"/>
        </w:rPr>
      </w:pPr>
    </w:p>
    <w:p w14:paraId="4E36F052">
      <w:pPr>
        <w:pStyle w:val="15"/>
        <w:ind w:left="0" w:leftChars="0" w:firstLine="0" w:firstLineChars="0"/>
        <w:jc w:val="left"/>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附件2</w:t>
      </w:r>
    </w:p>
    <w:p w14:paraId="6C58DACA">
      <w:pPr>
        <w:pStyle w:val="15"/>
        <w:ind w:left="0" w:leftChars="0" w:firstLine="280" w:firstLineChars="100"/>
        <w:jc w:val="left"/>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合同模板</w:t>
      </w:r>
    </w:p>
    <w:p w14:paraId="35D1F843">
      <w:pPr>
        <w:tabs>
          <w:tab w:val="left" w:pos="2400"/>
          <w:tab w:val="center" w:pos="4507"/>
        </w:tabs>
        <w:jc w:val="center"/>
        <w:rPr>
          <w:rFonts w:hint="eastAsia" w:ascii="仿宋" w:hAnsi="仿宋" w:eastAsia="仿宋" w:cs="仿宋"/>
          <w:color w:val="000000"/>
          <w:sz w:val="36"/>
          <w:szCs w:val="36"/>
          <w:lang w:val="en-US" w:eastAsia="zh-CN"/>
        </w:rPr>
      </w:pPr>
      <w:r>
        <w:rPr>
          <w:rFonts w:hint="eastAsia" w:ascii="仿宋" w:hAnsi="仿宋" w:eastAsia="仿宋" w:cs="仿宋"/>
          <w:color w:val="000000"/>
          <w:sz w:val="36"/>
          <w:szCs w:val="36"/>
          <w:lang w:val="en-US" w:eastAsia="zh-CN"/>
        </w:rPr>
        <w:t>棒磨机用钢棒采购合同</w:t>
      </w:r>
    </w:p>
    <w:p w14:paraId="3E4AEE51">
      <w:pPr>
        <w:tabs>
          <w:tab w:val="left" w:pos="2400"/>
          <w:tab w:val="center" w:pos="4507"/>
        </w:tabs>
        <w:ind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合同编号：HNHX-MM-GX-202</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344</w:t>
      </w:r>
    </w:p>
    <w:p w14:paraId="1559F646">
      <w:pPr>
        <w:tabs>
          <w:tab w:val="left" w:pos="2400"/>
          <w:tab w:val="center" w:pos="4507"/>
        </w:tabs>
        <w:jc w:val="center"/>
        <w:rPr>
          <w:rFonts w:hint="eastAsia" w:ascii="仿宋" w:hAnsi="仿宋" w:eastAsia="仿宋" w:cs="仿宋"/>
          <w:color w:val="000000"/>
          <w:sz w:val="36"/>
          <w:szCs w:val="36"/>
        </w:rPr>
      </w:pPr>
    </w:p>
    <w:p w14:paraId="0B609EC0">
      <w:pPr>
        <w:tabs>
          <w:tab w:val="left" w:pos="2400"/>
          <w:tab w:val="center" w:pos="4507"/>
        </w:tabs>
        <w:jc w:val="center"/>
        <w:rPr>
          <w:rFonts w:hint="eastAsia" w:ascii="仿宋" w:hAnsi="仿宋" w:eastAsia="仿宋" w:cs="仿宋"/>
          <w:color w:val="auto"/>
          <w:sz w:val="36"/>
          <w:szCs w:val="36"/>
        </w:rPr>
      </w:pPr>
    </w:p>
    <w:p w14:paraId="1C82BC49">
      <w:pPr>
        <w:tabs>
          <w:tab w:val="left" w:pos="2400"/>
          <w:tab w:val="center" w:pos="4507"/>
        </w:tabs>
        <w:jc w:val="center"/>
        <w:rPr>
          <w:rFonts w:hint="eastAsia" w:ascii="仿宋" w:hAnsi="仿宋" w:eastAsia="仿宋" w:cs="仿宋"/>
          <w:color w:val="auto"/>
          <w:sz w:val="36"/>
          <w:szCs w:val="36"/>
        </w:rPr>
      </w:pPr>
    </w:p>
    <w:p w14:paraId="0B7A45D3">
      <w:pPr>
        <w:tabs>
          <w:tab w:val="left" w:pos="2400"/>
          <w:tab w:val="center" w:pos="4507"/>
        </w:tabs>
        <w:jc w:val="center"/>
        <w:rPr>
          <w:rFonts w:hint="eastAsia" w:ascii="仿宋" w:hAnsi="仿宋" w:eastAsia="仿宋" w:cs="仿宋"/>
          <w:color w:val="auto"/>
          <w:sz w:val="36"/>
          <w:szCs w:val="36"/>
        </w:rPr>
      </w:pPr>
    </w:p>
    <w:p w14:paraId="53475599">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br w:type="page"/>
      </w:r>
      <w:r>
        <w:rPr>
          <w:rFonts w:hint="eastAsia" w:ascii="仿宋" w:hAnsi="仿宋" w:eastAsia="仿宋" w:cs="仿宋"/>
          <w:color w:val="auto"/>
          <w:sz w:val="24"/>
          <w:szCs w:val="24"/>
        </w:rPr>
        <w:t xml:space="preserve">买  方：宁夏和宁化学有限公司   </w:t>
      </w:r>
    </w:p>
    <w:p w14:paraId="4E8AD35A">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卖  方：</w:t>
      </w:r>
    </w:p>
    <w:p w14:paraId="0D1FB688">
      <w:pPr>
        <w:spacing w:line="360" w:lineRule="auto"/>
        <w:jc w:val="left"/>
        <w:rPr>
          <w:rFonts w:hint="eastAsia" w:ascii="仿宋" w:hAnsi="仿宋" w:eastAsia="仿宋" w:cs="仿宋"/>
          <w:color w:val="auto"/>
          <w:sz w:val="24"/>
          <w:szCs w:val="24"/>
        </w:rPr>
      </w:pPr>
    </w:p>
    <w:p w14:paraId="428FAAE2">
      <w:pPr>
        <w:pStyle w:val="7"/>
        <w:rPr>
          <w:rFonts w:hint="eastAsia" w:ascii="仿宋" w:hAnsi="仿宋" w:eastAsia="仿宋" w:cs="仿宋"/>
          <w:b/>
          <w:sz w:val="24"/>
          <w:szCs w:val="24"/>
        </w:rPr>
      </w:pPr>
      <w:r>
        <w:rPr>
          <w:rFonts w:hint="eastAsia" w:ascii="仿宋" w:hAnsi="仿宋" w:eastAsia="仿宋" w:cs="仿宋"/>
          <w:b/>
          <w:sz w:val="24"/>
          <w:szCs w:val="24"/>
        </w:rPr>
        <w:t>第一条 合同标的</w:t>
      </w:r>
    </w:p>
    <w:p w14:paraId="57ED3EA1">
      <w:pPr>
        <w:spacing w:before="120" w:beforeLines="5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买卖双方根据《中华人民共和国民法典》及有关法律法规的规定，本着平等、诚实、信用、互利原则，在充分友好协商的基础上，自愿签订本合同，一致同意以本合同做为买卖双方之间</w:t>
      </w:r>
      <w:r>
        <w:rPr>
          <w:rFonts w:hint="eastAsia" w:ascii="仿宋" w:hAnsi="仿宋" w:eastAsia="仿宋" w:cs="仿宋"/>
          <w:sz w:val="24"/>
          <w:szCs w:val="24"/>
          <w:lang w:val="en-US" w:eastAsia="zh-CN"/>
        </w:rPr>
        <w:t>棒磨机用钢棒采购</w:t>
      </w:r>
      <w:r>
        <w:rPr>
          <w:rFonts w:hint="eastAsia" w:ascii="仿宋" w:hAnsi="仿宋" w:eastAsia="仿宋" w:cs="仿宋"/>
          <w:sz w:val="24"/>
          <w:szCs w:val="24"/>
        </w:rPr>
        <w:t>买卖的依据，并在此合同的约束下就具体的</w:t>
      </w:r>
      <w:r>
        <w:rPr>
          <w:rFonts w:hint="eastAsia" w:ascii="仿宋" w:hAnsi="仿宋" w:eastAsia="仿宋" w:cs="仿宋"/>
          <w:sz w:val="24"/>
          <w:szCs w:val="24"/>
          <w:lang w:val="en-US" w:eastAsia="zh-CN"/>
        </w:rPr>
        <w:t>棒磨机用钢棒采购</w:t>
      </w:r>
      <w:r>
        <w:rPr>
          <w:rFonts w:hint="eastAsia" w:ascii="仿宋" w:hAnsi="仿宋" w:eastAsia="仿宋" w:cs="仿宋"/>
          <w:sz w:val="24"/>
          <w:szCs w:val="24"/>
        </w:rPr>
        <w:t>买卖行为签订合同，双方根据本合同和各个具体合同的条款来约束双方的权利与义务。</w:t>
      </w:r>
    </w:p>
    <w:p w14:paraId="5E0E254A">
      <w:pPr>
        <w:spacing w:line="360" w:lineRule="auto"/>
        <w:jc w:val="left"/>
        <w:rPr>
          <w:rFonts w:hint="eastAsia" w:ascii="仿宋" w:hAnsi="仿宋" w:eastAsia="仿宋" w:cs="仿宋"/>
          <w:b/>
          <w:color w:val="auto"/>
          <w:sz w:val="24"/>
          <w:szCs w:val="24"/>
        </w:rPr>
      </w:pPr>
      <w:r>
        <w:rPr>
          <w:rFonts w:hint="eastAsia" w:ascii="仿宋" w:hAnsi="仿宋" w:eastAsia="仿宋" w:cs="仿宋"/>
          <w:b/>
          <w:color w:val="auto"/>
          <w:sz w:val="24"/>
          <w:szCs w:val="24"/>
        </w:rPr>
        <w:t>第二条  交货时间及地点</w:t>
      </w:r>
    </w:p>
    <w:p w14:paraId="5D8EBC04">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1.交货时间：</w:t>
      </w:r>
      <w:r>
        <w:rPr>
          <w:rFonts w:hint="eastAsia" w:ascii="仿宋" w:hAnsi="仿宋" w:eastAsia="仿宋" w:cs="仿宋"/>
          <w:sz w:val="24"/>
          <w:szCs w:val="24"/>
          <w:lang w:val="en-US" w:eastAsia="zh-CN"/>
        </w:rPr>
        <w:t>合同签订后，接买方通知30天内</w:t>
      </w:r>
      <w:r>
        <w:rPr>
          <w:rFonts w:hint="eastAsia" w:ascii="仿宋" w:hAnsi="仿宋" w:eastAsia="仿宋"/>
          <w:kern w:val="0"/>
          <w:sz w:val="24"/>
        </w:rPr>
        <w:t>将标的物送达买方厂内指定地点</w:t>
      </w:r>
      <w:r>
        <w:rPr>
          <w:rFonts w:hint="eastAsia" w:ascii="仿宋" w:hAnsi="仿宋" w:eastAsia="仿宋" w:cs="仿宋"/>
          <w:kern w:val="0"/>
          <w:sz w:val="24"/>
          <w:szCs w:val="24"/>
        </w:rPr>
        <w:t>。</w:t>
      </w:r>
    </w:p>
    <w:p w14:paraId="58B24C6F">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kern w:val="0"/>
          <w:sz w:val="24"/>
          <w:szCs w:val="24"/>
        </w:rPr>
        <w:t>2.按以下方式确定交货方式及地点：卖方负责将标的物运至买方指定的地点，并承担运输费和途中运输风险。买方指定地点：</w:t>
      </w:r>
      <w:r>
        <w:rPr>
          <w:rFonts w:hint="eastAsia" w:ascii="仿宋" w:hAnsi="仿宋" w:eastAsia="仿宋" w:cs="仿宋"/>
          <w:color w:val="000000"/>
          <w:sz w:val="24"/>
          <w:szCs w:val="24"/>
        </w:rPr>
        <w:t>宁夏和宁化学有限公司（银川宁东能源化工基地煤化工园B区）</w:t>
      </w:r>
      <w:r>
        <w:rPr>
          <w:rFonts w:hint="eastAsia" w:ascii="仿宋" w:hAnsi="仿宋" w:eastAsia="仿宋" w:cs="仿宋"/>
          <w:color w:val="000000"/>
          <w:kern w:val="0"/>
          <w:sz w:val="24"/>
          <w:szCs w:val="24"/>
        </w:rPr>
        <w:t>，卖方在交货的同时应一并交付相应的单证、质量合格证、材质证明、说明书及其他相关资料。</w:t>
      </w:r>
    </w:p>
    <w:p w14:paraId="0B237992">
      <w:pPr>
        <w:spacing w:line="360" w:lineRule="auto"/>
        <w:jc w:val="left"/>
        <w:rPr>
          <w:rFonts w:hint="eastAsia" w:ascii="仿宋" w:hAnsi="仿宋" w:eastAsia="仿宋" w:cs="仿宋"/>
          <w:color w:val="auto"/>
          <w:sz w:val="24"/>
          <w:szCs w:val="24"/>
        </w:rPr>
      </w:pPr>
      <w:r>
        <w:rPr>
          <w:rFonts w:hint="eastAsia" w:ascii="仿宋" w:hAnsi="仿宋" w:eastAsia="仿宋" w:cs="仿宋"/>
          <w:b/>
          <w:color w:val="auto"/>
          <w:sz w:val="24"/>
          <w:szCs w:val="24"/>
        </w:rPr>
        <w:t>第三条</w:t>
      </w:r>
      <w:r>
        <w:rPr>
          <w:rFonts w:hint="eastAsia" w:ascii="仿宋" w:hAnsi="仿宋" w:eastAsia="仿宋" w:cs="仿宋"/>
          <w:color w:val="auto"/>
          <w:sz w:val="24"/>
          <w:szCs w:val="24"/>
        </w:rPr>
        <w:t xml:space="preserve">  </w:t>
      </w:r>
      <w:r>
        <w:rPr>
          <w:rFonts w:hint="eastAsia" w:ascii="仿宋" w:hAnsi="仿宋" w:eastAsia="仿宋" w:cs="仿宋"/>
          <w:b/>
          <w:color w:val="auto"/>
          <w:sz w:val="24"/>
          <w:szCs w:val="24"/>
        </w:rPr>
        <w:t>质量标准及技术要求</w:t>
      </w:r>
    </w:p>
    <w:p w14:paraId="41B5E0D4">
      <w:pPr>
        <w:spacing w:line="360" w:lineRule="auto"/>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详见合同技术附件。</w:t>
      </w:r>
    </w:p>
    <w:p w14:paraId="3A087810">
      <w:pPr>
        <w:spacing w:line="360" w:lineRule="auto"/>
        <w:jc w:val="left"/>
        <w:rPr>
          <w:rFonts w:hint="eastAsia" w:ascii="仿宋" w:hAnsi="仿宋" w:eastAsia="仿宋" w:cs="仿宋"/>
          <w:b/>
          <w:color w:val="auto"/>
          <w:sz w:val="24"/>
          <w:szCs w:val="24"/>
        </w:rPr>
      </w:pPr>
      <w:r>
        <w:rPr>
          <w:rFonts w:hint="eastAsia" w:ascii="仿宋" w:hAnsi="仿宋" w:eastAsia="仿宋" w:cs="仿宋"/>
          <w:b/>
          <w:color w:val="auto"/>
          <w:sz w:val="24"/>
          <w:szCs w:val="24"/>
        </w:rPr>
        <w:t>第四条  风险及所有权转移</w:t>
      </w:r>
    </w:p>
    <w:p w14:paraId="50D6D7D3">
      <w:pPr>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1.合同标的物毁损、灭失的风险，在合同标的物交付前由卖方承担，交付后由买方承担。</w:t>
      </w:r>
    </w:p>
    <w:p w14:paraId="7294BDAE">
      <w:pPr>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本合同中的标的物交付是指卖方送货，卖方将买方采购的合同标的物运至买方指定地点并经预验收（包括产品的包装、外观和数量）合格的货物且交付有关合同标的物的单证和资料，视作已经交付，预验收期限为货物到达买方现场后15天内，15天后买方未提出异议即视为预验收合格。</w:t>
      </w:r>
    </w:p>
    <w:p w14:paraId="48A87F8E">
      <w:pPr>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卖方交货时未按照合同及技术附件中约定交付有关合同标的物的单证和资料的，应在收到买方通知3天内补齐。若买方在通知卖方3天后仍未收到合同约定的相关单证和资料，即使合同标的物已经移交给买方，合同标的物毁损、灭失的风险仍应由卖方承担。</w:t>
      </w:r>
    </w:p>
    <w:p w14:paraId="7E991D8B">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因合同标的物质量不符合质量要求，致使不能实现合同目的，买方可以拒绝接受标的物或者解除合同。买方拒绝接受标的物或者解除合同的，自买方拒绝接受标的物或者解除合同通知送达卖方后，合同标的物毁损、灭失的风险由卖方承担。</w:t>
      </w:r>
    </w:p>
    <w:p w14:paraId="397EDC6C">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5.合同标的物风险的转移，不影响买方对卖方违约责任和产品侵权责任的主张。</w:t>
      </w:r>
    </w:p>
    <w:p w14:paraId="5FB35766">
      <w:pPr>
        <w:spacing w:line="360" w:lineRule="auto"/>
        <w:ind w:firstLine="480" w:firstLineChars="200"/>
        <w:rPr>
          <w:rFonts w:hint="eastAsia" w:ascii="仿宋" w:hAnsi="仿宋" w:eastAsia="仿宋" w:cs="仿宋"/>
          <w:color w:val="000000"/>
        </w:rPr>
      </w:pPr>
      <w:r>
        <w:rPr>
          <w:rFonts w:hint="eastAsia" w:ascii="仿宋" w:hAnsi="仿宋" w:eastAsia="仿宋" w:cs="仿宋"/>
          <w:color w:val="000000"/>
          <w:sz w:val="24"/>
          <w:szCs w:val="24"/>
        </w:rPr>
        <w:t>6.合同标的物交付后所有权即转移至买方。所有权的转移并不能免除卖方因履行违约应承担的违约责任和产品侵权责任。</w:t>
      </w:r>
    </w:p>
    <w:p w14:paraId="3CB10897">
      <w:pPr>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rPr>
        <w:t>第五条</w:t>
      </w:r>
      <w:r>
        <w:rPr>
          <w:rFonts w:hint="eastAsia" w:ascii="仿宋" w:hAnsi="仿宋" w:eastAsia="仿宋" w:cs="仿宋"/>
          <w:color w:val="auto"/>
          <w:sz w:val="24"/>
          <w:szCs w:val="24"/>
        </w:rPr>
        <w:t xml:space="preserve">  </w:t>
      </w:r>
      <w:r>
        <w:rPr>
          <w:rFonts w:hint="eastAsia" w:ascii="仿宋" w:hAnsi="仿宋" w:eastAsia="仿宋" w:cs="仿宋"/>
          <w:b/>
          <w:color w:val="auto"/>
          <w:sz w:val="24"/>
          <w:szCs w:val="24"/>
        </w:rPr>
        <w:t>包装、运输与装运标记</w:t>
      </w:r>
    </w:p>
    <w:p w14:paraId="2488A020">
      <w:pPr>
        <w:spacing w:line="360" w:lineRule="auto"/>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000000"/>
          <w:sz w:val="24"/>
          <w:szCs w:val="24"/>
        </w:rPr>
        <w:t>1.包装标准：</w:t>
      </w:r>
      <w:r>
        <w:rPr>
          <w:rFonts w:hint="eastAsia" w:ascii="仿宋" w:hAnsi="仿宋" w:eastAsia="仿宋" w:cs="仿宋"/>
          <w:color w:val="000000"/>
          <w:sz w:val="24"/>
          <w:szCs w:val="24"/>
          <w:lang w:val="en-US" w:eastAsia="zh-CN"/>
        </w:rPr>
        <w:t xml:space="preserve">                     </w:t>
      </w:r>
      <w:r>
        <w:rPr>
          <w:rFonts w:hint="eastAsia" w:ascii="仿宋" w:hAnsi="仿宋" w:eastAsia="仿宋" w:cs="仿宋"/>
          <w:sz w:val="24"/>
          <w:szCs w:val="24"/>
        </w:rPr>
        <w:t>。</w:t>
      </w:r>
    </w:p>
    <w:p w14:paraId="03D4B289">
      <w:pPr>
        <w:spacing w:line="360" w:lineRule="auto"/>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1）本合同中约定的货物包装必须符合国家规定的包装标准，货物包装必须坚固，适合远程及多次搬运，适宜于长途运输，防湿、防潮、防锈、防蚀、防震荡。凡由于对货物包装不当或采取防护措施不充分致使货物损坏、丢失以致影响买方对货物的使用时，买方有权选择要求卖方降低价格或者在收到买方通知后5日内予以免费的修理、更换或补发货，并承担因此给买方造成的损失，否则，卖方应承担本合同第十七条约定的违约责任。</w:t>
      </w:r>
    </w:p>
    <w:p w14:paraId="73731084">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（2）包装物及标识的具体要求：</w:t>
      </w:r>
    </w:p>
    <w:p w14:paraId="5BA7FB32">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a）包装标识要规范、清晰、粘贴牢固。要注明物资名称、规格型号、执行标准、质量等级、毛重、净重、生产企业名称、地址、联系电话、安全和运输储存警示标志、认证检测标志、保质期、批号、生产日期等。</w:t>
      </w:r>
    </w:p>
    <w:p w14:paraId="6F07285E">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b）如果卖方供应的货物为易燃、易爆、有毒、有腐蚀性、有放射性的危险货物，应按国家有关危险货物规定对危险物品妥善包装，做出危险物的标志和标签，采取有效措施保证货物安全，避免环境污染，并将有关危险物品的名称、性质和防范措施书面材料提交买方。</w:t>
      </w:r>
    </w:p>
    <w:p w14:paraId="2C8D769C">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（3）每个包装箱应附带但不限于的资料：装箱单 1 份；质量合格证 1 份；出厂检查记录详细 1 套；质量保证证明书 1 套；说明书1套等。</w:t>
      </w:r>
    </w:p>
    <w:p w14:paraId="73329220">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2.除双方另有约定外，上述货物包装费用由卖方承担。</w:t>
      </w:r>
    </w:p>
    <w:p w14:paraId="3F731F84">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装运通知：本合同为卖方负责送货，在发货前5天内，卖方应用电话或邮件等方式通知买方交货计划，注明标的物的装箱单数量、装箱单号、项目名称、数量、毛/总重量、大约尺寸、每个包装的体积、装车日期、大约到达时间等，对超大和超重的尺码（长、宽、高和体积）卖方应确定发货路线，以便买方作好标的物存储准备。</w:t>
      </w:r>
    </w:p>
    <w:p w14:paraId="4BE02397">
      <w:pPr>
        <w:spacing w:line="360" w:lineRule="auto"/>
        <w:rPr>
          <w:rFonts w:hint="eastAsia" w:ascii="仿宋" w:hAnsi="仿宋" w:eastAsia="仿宋" w:cs="仿宋"/>
          <w:b/>
          <w:color w:val="auto"/>
          <w:sz w:val="24"/>
          <w:szCs w:val="24"/>
        </w:rPr>
      </w:pPr>
      <w:r>
        <w:rPr>
          <w:rFonts w:hint="eastAsia" w:ascii="仿宋" w:hAnsi="仿宋" w:eastAsia="仿宋" w:cs="仿宋"/>
          <w:b/>
          <w:color w:val="auto"/>
          <w:kern w:val="0"/>
          <w:sz w:val="24"/>
          <w:szCs w:val="24"/>
        </w:rPr>
        <w:t>第六条</w:t>
      </w:r>
      <w:r>
        <w:rPr>
          <w:rFonts w:hint="eastAsia" w:ascii="仿宋" w:hAnsi="仿宋" w:eastAsia="仿宋" w:cs="仿宋"/>
          <w:color w:val="auto"/>
          <w:kern w:val="0"/>
          <w:sz w:val="24"/>
          <w:szCs w:val="24"/>
        </w:rPr>
        <w:t xml:space="preserve">  </w:t>
      </w:r>
      <w:r>
        <w:rPr>
          <w:rFonts w:hint="eastAsia" w:ascii="仿宋" w:hAnsi="仿宋" w:eastAsia="仿宋" w:cs="仿宋"/>
          <w:b/>
          <w:color w:val="auto"/>
          <w:kern w:val="0"/>
          <w:sz w:val="24"/>
          <w:szCs w:val="24"/>
        </w:rPr>
        <w:t>标的物的安装和</w:t>
      </w:r>
      <w:r>
        <w:rPr>
          <w:rFonts w:hint="eastAsia" w:ascii="仿宋" w:hAnsi="仿宋" w:eastAsia="仿宋" w:cs="仿宋"/>
          <w:b/>
          <w:color w:val="auto"/>
          <w:sz w:val="24"/>
          <w:szCs w:val="24"/>
        </w:rPr>
        <w:t>检验</w:t>
      </w:r>
    </w:p>
    <w:p w14:paraId="40EA91E5">
      <w:pPr>
        <w:spacing w:line="360" w:lineRule="auto"/>
        <w:rPr>
          <w:rFonts w:ascii="仿宋" w:hAnsi="仿宋" w:eastAsia="仿宋" w:cs="仿宋"/>
          <w:bCs/>
          <w:color w:val="000000"/>
          <w:sz w:val="24"/>
          <w:szCs w:val="24"/>
        </w:rPr>
      </w:pPr>
      <w:r>
        <w:rPr>
          <w:rFonts w:hint="eastAsia" w:ascii="仿宋" w:hAnsi="仿宋" w:eastAsia="仿宋" w:cs="仿宋"/>
          <w:b/>
          <w:color w:val="auto"/>
          <w:sz w:val="24"/>
          <w:szCs w:val="24"/>
        </w:rPr>
        <w:t xml:space="preserve">   </w:t>
      </w:r>
      <w:r>
        <w:rPr>
          <w:rFonts w:hint="eastAsia" w:ascii="仿宋" w:hAnsi="仿宋" w:eastAsia="仿宋" w:cs="仿宋"/>
          <w:b/>
          <w:color w:val="000000"/>
          <w:sz w:val="24"/>
          <w:szCs w:val="24"/>
        </w:rPr>
        <w:t xml:space="preserve"> </w:t>
      </w:r>
      <w:r>
        <w:rPr>
          <w:rFonts w:hint="eastAsia" w:ascii="仿宋" w:hAnsi="仿宋" w:eastAsia="仿宋" w:cs="仿宋"/>
          <w:bCs/>
          <w:color w:val="000000"/>
          <w:sz w:val="24"/>
          <w:szCs w:val="24"/>
        </w:rPr>
        <w:t xml:space="preserve"> 1.在交货之前，卖方应对货物的质量、规格、性能和数量/重量做准确、全面的检验，证明该商品与合同条款相符。这些证明将形成技术文件的不可分割的一部分，但是不被认为是最终结果。</w:t>
      </w:r>
    </w:p>
    <w:p w14:paraId="5A53D4A0">
      <w:pPr>
        <w:spacing w:line="360" w:lineRule="auto"/>
        <w:ind w:firstLine="480" w:firstLineChars="200"/>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eastAsia="zh-CN"/>
        </w:rPr>
        <w:t>安装条款：</w:t>
      </w:r>
    </w:p>
    <w:p w14:paraId="73956DF5">
      <w:pPr>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sz w:val="24"/>
          <w:szCs w:val="24"/>
        </w:rPr>
        <w:t>合同标的物的安装由</w:t>
      </w:r>
      <w:r>
        <w:rPr>
          <w:rFonts w:hint="eastAsia" w:ascii="仿宋" w:hAnsi="仿宋" w:eastAsia="仿宋" w:cs="仿宋"/>
          <w:color w:val="000000"/>
          <w:sz w:val="24"/>
          <w:szCs w:val="24"/>
          <w:lang w:eastAsia="zh-CN"/>
        </w:rPr>
        <w:t>买方</w:t>
      </w:r>
      <w:r>
        <w:rPr>
          <w:rFonts w:hint="eastAsia" w:ascii="仿宋" w:hAnsi="仿宋" w:eastAsia="仿宋" w:cs="仿宋"/>
          <w:color w:val="000000"/>
          <w:sz w:val="24"/>
          <w:szCs w:val="24"/>
        </w:rPr>
        <w:t>负责，卖方负责指导安装与调试。</w:t>
      </w:r>
      <w:r>
        <w:rPr>
          <w:rFonts w:hint="eastAsia" w:ascii="仿宋" w:hAnsi="仿宋" w:eastAsia="仿宋" w:cs="仿宋"/>
          <w:color w:val="000000"/>
          <w:kern w:val="0"/>
          <w:sz w:val="24"/>
          <w:szCs w:val="24"/>
        </w:rPr>
        <w:t>为保证安装质量，在施工现场需要或由于制造原因影响安装进行需卖方支持时，卖方应在</w:t>
      </w:r>
      <w:r>
        <w:rPr>
          <w:rFonts w:hint="eastAsia" w:ascii="仿宋" w:hAnsi="仿宋" w:eastAsia="仿宋" w:cs="仿宋"/>
          <w:color w:val="000000"/>
          <w:kern w:val="0"/>
          <w:sz w:val="24"/>
          <w:szCs w:val="24"/>
          <w:lang w:eastAsia="zh-CN"/>
        </w:rPr>
        <w:t>接到</w:t>
      </w:r>
      <w:r>
        <w:rPr>
          <w:rFonts w:hint="eastAsia" w:ascii="仿宋" w:hAnsi="仿宋" w:eastAsia="仿宋" w:cs="仿宋"/>
          <w:color w:val="000000"/>
          <w:kern w:val="0"/>
          <w:sz w:val="24"/>
          <w:szCs w:val="24"/>
          <w:u w:val="single"/>
          <w:lang w:val="en-US" w:eastAsia="zh-CN"/>
        </w:rPr>
        <w:t>2</w:t>
      </w:r>
      <w:r>
        <w:rPr>
          <w:rFonts w:hint="eastAsia" w:ascii="仿宋" w:hAnsi="仿宋" w:eastAsia="仿宋" w:cs="仿宋"/>
          <w:color w:val="000000"/>
          <w:kern w:val="0"/>
          <w:sz w:val="24"/>
          <w:szCs w:val="24"/>
        </w:rPr>
        <w:t>天内派相关技术人员到买方现场协助安装工作，解决存在问题，期间产生的差旅、住宿、交通等费用由卖方自行承担。</w:t>
      </w:r>
    </w:p>
    <w:p w14:paraId="5B632807">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合同标的物运抵买方指定地点后，买方应及时组织对合同标的物进行开箱验收，对合同标的物的包装、外观及数量进行清点检验。如发现有任何不符之处并由双方代表确认属卖方责任后，由卖方处理解决。开箱验收时，卖方人员未按时到达现场，买方有权自行开箱检验，检验结果对双方均有效，如发现货物不符合本合同约定，买方应在 15 日内书面通知卖方。卖方应在接到通知后 3 日内答复，如逾期没有答复，以买方验收结果为准，并作为买方向卖方提出索赔的有效证据。开箱检验的检验结果不能对抗在标的物使用过程中及质量保证期内发现的合同标的物质量问题，也不免除卖方依照合同约定对买方负有的包括合同标的物质量在内的任何义务或责任。</w:t>
      </w:r>
    </w:p>
    <w:p w14:paraId="2E96F0A6">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如果买方有合理的初步证据表明，货物不符合标准，买方有权委托商检机构对所交付的所有货物进行商检，对不符合标准的货物，有权要求卖方承担违约责任并就因此所受损失向卖方要求赔偿，买方所支付的商检费用应由卖方承担。</w:t>
      </w:r>
    </w:p>
    <w:p w14:paraId="3EE64F64">
      <w:pPr>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000000"/>
          <w:kern w:val="0"/>
          <w:sz w:val="24"/>
          <w:szCs w:val="24"/>
        </w:rPr>
        <w:t>5.合同标的物依照质量标准（或技术附件）进行现场安装调试、</w:t>
      </w:r>
      <w:r>
        <w:rPr>
          <w:rFonts w:hint="eastAsia" w:ascii="仿宋" w:hAnsi="仿宋" w:eastAsia="仿宋" w:cs="仿宋"/>
          <w:kern w:val="0"/>
          <w:sz w:val="24"/>
          <w:szCs w:val="24"/>
        </w:rPr>
        <w:t>使用</w:t>
      </w:r>
      <w:r>
        <w:rPr>
          <w:rFonts w:hint="eastAsia" w:ascii="仿宋" w:hAnsi="仿宋" w:eastAsia="仿宋" w:cs="仿宋"/>
          <w:color w:val="000000"/>
          <w:kern w:val="0"/>
          <w:sz w:val="24"/>
          <w:szCs w:val="24"/>
        </w:rPr>
        <w:t>作为最终验收方式。最终验收时，如发现</w:t>
      </w:r>
      <w:r>
        <w:rPr>
          <w:rFonts w:hint="eastAsia" w:ascii="仿宋" w:hAnsi="仿宋" w:eastAsia="仿宋" w:cs="仿宋"/>
          <w:color w:val="000000"/>
          <w:sz w:val="24"/>
          <w:szCs w:val="24"/>
        </w:rPr>
        <w:t>合同标的物</w:t>
      </w:r>
      <w:r>
        <w:rPr>
          <w:rFonts w:hint="eastAsia" w:ascii="仿宋" w:hAnsi="仿宋" w:eastAsia="仿宋" w:cs="仿宋"/>
          <w:color w:val="000000"/>
          <w:kern w:val="0"/>
          <w:sz w:val="24"/>
          <w:szCs w:val="24"/>
        </w:rPr>
        <w:t>由于卖方原因有任何损坏、缺陷、短少或不符合合同规定的质量标准和技术要求时，应做好记录，并由双方代表签字，各执一份，作为买方向卖方提出修理或更换的依据；如果由于买方原因，造成备件损坏或短缺，卖方在接到买方通知后，30日内提供或替换相应的备件，费用由买方承担。</w:t>
      </w:r>
    </w:p>
    <w:p w14:paraId="3DA18E95">
      <w:pPr>
        <w:spacing w:line="360" w:lineRule="auto"/>
        <w:rPr>
          <w:rFonts w:hint="eastAsia" w:ascii="仿宋" w:hAnsi="仿宋" w:eastAsia="仿宋" w:cs="仿宋"/>
          <w:b/>
          <w:color w:val="auto"/>
          <w:sz w:val="24"/>
          <w:szCs w:val="24"/>
        </w:rPr>
      </w:pPr>
      <w:r>
        <w:rPr>
          <w:rFonts w:hint="eastAsia" w:ascii="仿宋" w:hAnsi="仿宋" w:eastAsia="仿宋" w:cs="仿宋"/>
          <w:b/>
          <w:color w:val="auto"/>
          <w:kern w:val="0"/>
          <w:sz w:val="24"/>
          <w:szCs w:val="24"/>
        </w:rPr>
        <w:t>第七条  质保期及</w:t>
      </w:r>
      <w:r>
        <w:rPr>
          <w:rFonts w:hint="eastAsia" w:ascii="仿宋" w:hAnsi="仿宋" w:eastAsia="仿宋" w:cs="仿宋"/>
          <w:b/>
          <w:color w:val="auto"/>
          <w:sz w:val="24"/>
          <w:szCs w:val="24"/>
        </w:rPr>
        <w:t>服务</w:t>
      </w:r>
    </w:p>
    <w:p w14:paraId="7050E994">
      <w:pPr>
        <w:spacing w:line="36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1.质保期12个月，从货到买方现场6个月或标的物投入买方现场使用并且标的物性能达到合同规定，经30个工作日试运行合格后开始计算，以先到为准。如卖方未一并提交标的物附随资料，则保证期限自卖方提交全部标的物和备件附随资料之日起计算。</w:t>
      </w:r>
    </w:p>
    <w:p w14:paraId="741703AE">
      <w:pPr>
        <w:spacing w:line="36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2.在质量保证期内，因质量问题，卖方免费提供换货服务和免费提供用于修理的零部件及修理服务，因买方原因造成设备的损坏，卖方提供用于修理的零部件及修理服务可收取修理成本费用。</w:t>
      </w:r>
    </w:p>
    <w:p w14:paraId="440AE9BA">
      <w:pPr>
        <w:spacing w:line="36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3.卖方的服务应做到及时有效，卖方承诺：</w:t>
      </w:r>
    </w:p>
    <w:p w14:paraId="785A8EA6">
      <w:pPr>
        <w:spacing w:line="360" w:lineRule="auto"/>
        <w:ind w:firstLine="240" w:firstLineChars="100"/>
        <w:rPr>
          <w:rFonts w:hint="eastAsia" w:ascii="仿宋" w:hAnsi="仿宋" w:eastAsia="仿宋" w:cs="仿宋"/>
          <w:bCs/>
          <w:color w:val="000000"/>
          <w:sz w:val="24"/>
          <w:szCs w:val="24"/>
        </w:rPr>
      </w:pPr>
      <w:r>
        <w:rPr>
          <w:rFonts w:hint="eastAsia" w:ascii="仿宋" w:hAnsi="仿宋" w:eastAsia="仿宋" w:cs="仿宋"/>
          <w:bCs/>
          <w:color w:val="000000"/>
          <w:sz w:val="24"/>
          <w:szCs w:val="24"/>
        </w:rPr>
        <w:t>（1）无论质量保证期内外，在接到买方服务请求后的72小时内到达现场排除故障。</w:t>
      </w:r>
    </w:p>
    <w:p w14:paraId="05225839">
      <w:pPr>
        <w:spacing w:line="360" w:lineRule="auto"/>
        <w:ind w:firstLine="240" w:firstLineChars="100"/>
        <w:rPr>
          <w:rFonts w:hint="eastAsia" w:ascii="仿宋" w:hAnsi="仿宋" w:eastAsia="仿宋" w:cs="仿宋"/>
          <w:bCs/>
          <w:color w:val="000000"/>
          <w:sz w:val="24"/>
          <w:szCs w:val="24"/>
        </w:rPr>
      </w:pPr>
      <w:r>
        <w:rPr>
          <w:rFonts w:hint="eastAsia" w:ascii="仿宋" w:hAnsi="仿宋" w:eastAsia="仿宋" w:cs="仿宋"/>
          <w:bCs/>
          <w:color w:val="000000"/>
          <w:sz w:val="24"/>
          <w:szCs w:val="24"/>
        </w:rPr>
        <w:t>（2）质量保证期内，如果卖方存在制造质量问题，在收到买方通知后，卖方应派有经验的技术人员到现场提供免费维修和维护服务。除合同另有约定外，合同双方为履行合同而派到对方的工作人员的费用由派遣方承担。</w:t>
      </w:r>
    </w:p>
    <w:p w14:paraId="186C680A">
      <w:pPr>
        <w:spacing w:line="360" w:lineRule="auto"/>
        <w:ind w:firstLine="240" w:firstLineChars="100"/>
        <w:rPr>
          <w:rFonts w:hint="eastAsia" w:ascii="仿宋" w:hAnsi="仿宋" w:eastAsia="仿宋" w:cs="仿宋"/>
          <w:bCs/>
          <w:color w:val="000000"/>
          <w:sz w:val="24"/>
          <w:szCs w:val="24"/>
        </w:rPr>
      </w:pPr>
      <w:r>
        <w:rPr>
          <w:rFonts w:hint="eastAsia" w:ascii="仿宋" w:hAnsi="仿宋" w:eastAsia="仿宋" w:cs="仿宋"/>
          <w:bCs/>
          <w:color w:val="000000"/>
          <w:sz w:val="24"/>
          <w:szCs w:val="24"/>
        </w:rPr>
        <w:t>（3）质量保证期内，标的物质量问题或故障,属于卖方责任，卖方负责修理。如买方对产品质量有异议时，卖方应在3天内派员到买方处查明标的物缺陷原因，确定属卖方责任的，应立即无偿换货，并负担由此产生的到安装现场的换货费用和风险。如卖方未在规定时间内响应，即认为卖方负有产品责任，应立即对买方无偿换货或降低货价直至无偿退货。卖方换货的期限，应不迟于收到买方通知之日起 90 天。</w:t>
      </w:r>
    </w:p>
    <w:p w14:paraId="4E5C0E16">
      <w:pPr>
        <w:spacing w:line="360" w:lineRule="auto"/>
        <w:ind w:firstLine="240" w:firstLineChars="100"/>
        <w:rPr>
          <w:rFonts w:hint="eastAsia" w:ascii="仿宋" w:hAnsi="仿宋" w:eastAsia="仿宋" w:cs="仿宋"/>
          <w:bCs/>
          <w:color w:val="000000"/>
          <w:sz w:val="24"/>
          <w:szCs w:val="24"/>
        </w:rPr>
      </w:pPr>
      <w:r>
        <w:rPr>
          <w:rFonts w:hint="eastAsia" w:ascii="仿宋" w:hAnsi="仿宋" w:eastAsia="仿宋" w:cs="仿宋"/>
          <w:bCs/>
          <w:color w:val="000000"/>
          <w:sz w:val="24"/>
          <w:szCs w:val="24"/>
        </w:rPr>
        <w:t>（4）在质量保证期满后，卖方仍应本着诚实信用的原则提供买方所需配件和技术服务，并可收取合理的费用。如设备维护修理需要卖方支持时，卖方需在两天内派工程师和技术工人到现场检修维护，解决标的物存在问题。</w:t>
      </w:r>
    </w:p>
    <w:p w14:paraId="46010D97">
      <w:pPr>
        <w:spacing w:line="360" w:lineRule="auto"/>
        <w:rPr>
          <w:rFonts w:hint="eastAsia" w:ascii="仿宋" w:hAnsi="仿宋" w:eastAsia="仿宋" w:cs="仿宋"/>
          <w:b/>
          <w:color w:val="auto"/>
          <w:kern w:val="0"/>
          <w:sz w:val="24"/>
          <w:szCs w:val="24"/>
        </w:rPr>
      </w:pPr>
      <w:r>
        <w:rPr>
          <w:rFonts w:hint="eastAsia" w:ascii="仿宋" w:hAnsi="仿宋" w:eastAsia="仿宋" w:cs="仿宋"/>
          <w:b/>
          <w:color w:val="auto"/>
          <w:sz w:val="24"/>
          <w:szCs w:val="24"/>
        </w:rPr>
        <w:t>第八条</w:t>
      </w:r>
      <w:r>
        <w:rPr>
          <w:rFonts w:hint="eastAsia" w:ascii="仿宋" w:hAnsi="仿宋" w:eastAsia="仿宋" w:cs="仿宋"/>
          <w:b/>
          <w:color w:val="auto"/>
          <w:kern w:val="0"/>
          <w:sz w:val="24"/>
          <w:szCs w:val="24"/>
        </w:rPr>
        <w:t xml:space="preserve">  合同价款的支付</w:t>
      </w:r>
    </w:p>
    <w:p w14:paraId="2E67D406">
      <w:pPr>
        <w:spacing w:line="360" w:lineRule="auto"/>
        <w:ind w:firstLine="480" w:firstLineChars="200"/>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lang w:val="en-US" w:eastAsia="zh-CN"/>
        </w:rPr>
        <w:t>1</w:t>
      </w:r>
      <w:r>
        <w:rPr>
          <w:rFonts w:hint="eastAsia" w:ascii="仿宋" w:hAnsi="仿宋" w:eastAsia="仿宋" w:cs="仿宋"/>
          <w:bCs/>
          <w:color w:val="000000"/>
          <w:kern w:val="0"/>
          <w:sz w:val="24"/>
          <w:szCs w:val="24"/>
        </w:rPr>
        <w:t>.合同价款 ：双方确认本合同价款</w:t>
      </w:r>
      <w:r>
        <w:rPr>
          <w:rFonts w:hint="eastAsia" w:ascii="仿宋" w:hAnsi="仿宋" w:eastAsia="仿宋" w:cs="仿宋"/>
          <w:bCs/>
          <w:color w:val="000000"/>
          <w:kern w:val="0"/>
          <w:sz w:val="24"/>
          <w:szCs w:val="24"/>
          <w:lang w:val="en-US" w:eastAsia="zh-CN"/>
        </w:rPr>
        <w:t>预估</w:t>
      </w:r>
      <w:r>
        <w:rPr>
          <w:rFonts w:hint="eastAsia" w:ascii="仿宋" w:hAnsi="仿宋" w:eastAsia="仿宋" w:cs="仿宋"/>
          <w:bCs/>
          <w:color w:val="000000"/>
          <w:kern w:val="0"/>
          <w:sz w:val="24"/>
          <w:szCs w:val="24"/>
        </w:rPr>
        <w:t>为人民币：</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元（大写人民币：</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w:t>
      </w:r>
      <w:r>
        <w:rPr>
          <w:rFonts w:hint="eastAsia" w:ascii="仿宋" w:hAnsi="仿宋" w:eastAsia="仿宋" w:cs="仿宋"/>
          <w:bCs/>
          <w:color w:val="000000"/>
          <w:kern w:val="0"/>
          <w:sz w:val="24"/>
          <w:szCs w:val="24"/>
        </w:rPr>
        <w:t>。</w:t>
      </w:r>
    </w:p>
    <w:p w14:paraId="4A4844EE">
      <w:pPr>
        <w:spacing w:line="360" w:lineRule="auto"/>
        <w:ind w:firstLine="480" w:firstLineChars="200"/>
        <w:rPr>
          <w:rFonts w:hint="eastAsia" w:ascii="仿宋" w:hAnsi="仿宋" w:eastAsia="仿宋" w:cs="仿宋"/>
          <w:bCs/>
          <w:color w:val="000000"/>
          <w:kern w:val="0"/>
          <w:sz w:val="24"/>
          <w:szCs w:val="24"/>
          <w:lang w:eastAsia="zh-CN"/>
        </w:rPr>
      </w:pPr>
      <w:r>
        <w:rPr>
          <w:rFonts w:hint="eastAsia" w:ascii="仿宋" w:hAnsi="仿宋" w:eastAsia="仿宋" w:cs="仿宋"/>
          <w:bCs/>
          <w:kern w:val="0"/>
          <w:sz w:val="24"/>
          <w:szCs w:val="24"/>
          <w:lang w:val="en-US" w:eastAsia="zh-CN"/>
        </w:rPr>
        <w:t>2</w:t>
      </w:r>
      <w:r>
        <w:rPr>
          <w:rFonts w:hint="eastAsia" w:ascii="仿宋" w:hAnsi="仿宋" w:eastAsia="仿宋" w:cs="仿宋"/>
          <w:bCs/>
          <w:kern w:val="0"/>
          <w:sz w:val="24"/>
          <w:szCs w:val="24"/>
        </w:rPr>
        <w:t>.付款条件：</w:t>
      </w:r>
      <w:r>
        <w:rPr>
          <w:rFonts w:hint="eastAsia" w:ascii="仿宋" w:hAnsi="仿宋" w:eastAsia="仿宋" w:cs="仿宋"/>
          <w:bCs/>
          <w:kern w:val="0"/>
          <w:sz w:val="24"/>
          <w:szCs w:val="24"/>
          <w:lang w:eastAsia="zh-CN"/>
        </w:rPr>
        <w:t>货到付款</w:t>
      </w:r>
    </w:p>
    <w:p w14:paraId="04F2D0B2">
      <w:pPr>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sz w:val="24"/>
        </w:rPr>
        <w:t xml:space="preserve"> </w:t>
      </w:r>
      <w:r>
        <w:rPr>
          <w:rFonts w:hint="eastAsia" w:ascii="仿宋" w:hAnsi="仿宋" w:eastAsia="仿宋"/>
          <w:sz w:val="24"/>
          <w:lang w:eastAsia="zh-CN"/>
        </w:rPr>
        <w:t>（</w:t>
      </w:r>
      <w:r>
        <w:rPr>
          <w:rFonts w:hint="eastAsia" w:ascii="仿宋" w:hAnsi="仿宋" w:eastAsia="仿宋"/>
          <w:sz w:val="24"/>
          <w:lang w:val="en-US" w:eastAsia="zh-CN"/>
        </w:rPr>
        <w:t>1</w:t>
      </w:r>
      <w:r>
        <w:rPr>
          <w:rFonts w:hint="eastAsia" w:ascii="仿宋" w:hAnsi="仿宋" w:eastAsia="仿宋"/>
          <w:sz w:val="24"/>
          <w:lang w:eastAsia="zh-CN"/>
        </w:rPr>
        <w:t>）</w:t>
      </w:r>
      <w:r>
        <w:rPr>
          <w:rFonts w:hint="eastAsia" w:ascii="仿宋" w:hAnsi="仿宋" w:eastAsia="仿宋" w:cs="仿宋"/>
          <w:bCs/>
          <w:kern w:val="0"/>
          <w:sz w:val="24"/>
          <w:szCs w:val="24"/>
          <w:highlight w:val="none"/>
        </w:rPr>
        <w:t>货到买方现场，以第六条第三款验收合格2个月后15日内支付合同价款的</w:t>
      </w:r>
      <w:r>
        <w:rPr>
          <w:rFonts w:hint="eastAsia" w:ascii="仿宋" w:hAnsi="仿宋" w:eastAsia="仿宋" w:cs="仿宋"/>
          <w:bCs/>
          <w:kern w:val="0"/>
          <w:sz w:val="24"/>
          <w:szCs w:val="24"/>
          <w:highlight w:val="none"/>
          <w:lang w:val="en-US" w:eastAsia="zh-CN"/>
        </w:rPr>
        <w:t>90</w:t>
      </w:r>
      <w:r>
        <w:rPr>
          <w:rFonts w:hint="eastAsia" w:ascii="仿宋" w:hAnsi="仿宋" w:eastAsia="仿宋" w:cs="仿宋"/>
          <w:bCs/>
          <w:kern w:val="0"/>
          <w:sz w:val="24"/>
          <w:szCs w:val="24"/>
          <w:highlight w:val="none"/>
        </w:rPr>
        <w:t>%</w:t>
      </w:r>
      <w:r>
        <w:rPr>
          <w:rFonts w:hint="eastAsia" w:ascii="仿宋" w:hAnsi="仿宋" w:eastAsia="仿宋" w:cs="仿宋"/>
          <w:bCs/>
          <w:kern w:val="0"/>
          <w:sz w:val="24"/>
          <w:szCs w:val="24"/>
          <w:highlight w:val="none"/>
          <w:lang w:eastAsia="zh-CN"/>
        </w:rPr>
        <w:t>，</w:t>
      </w:r>
      <w:r>
        <w:rPr>
          <w:rFonts w:hint="eastAsia" w:ascii="仿宋" w:hAnsi="仿宋" w:eastAsia="仿宋" w:cs="仿宋"/>
          <w:bCs/>
          <w:kern w:val="0"/>
          <w:sz w:val="24"/>
          <w:szCs w:val="24"/>
          <w:highlight w:val="none"/>
        </w:rPr>
        <w:t>付款时依据如下：</w:t>
      </w:r>
    </w:p>
    <w:p w14:paraId="1D41BAA3">
      <w:pPr>
        <w:spacing w:line="360" w:lineRule="auto"/>
        <w:ind w:firstLine="480" w:firstLineChars="200"/>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w:t>
      </w:r>
      <w:r>
        <w:rPr>
          <w:rFonts w:hint="eastAsia" w:ascii="仿宋" w:hAnsi="仿宋" w:eastAsia="仿宋" w:cs="仿宋"/>
          <w:bCs/>
          <w:color w:val="000000"/>
          <w:kern w:val="0"/>
          <w:sz w:val="24"/>
          <w:szCs w:val="24"/>
        </w:rPr>
        <w:t>a</w:t>
      </w:r>
      <w:r>
        <w:rPr>
          <w:rFonts w:hint="eastAsia" w:ascii="仿宋" w:hAnsi="仿宋" w:eastAsia="仿宋" w:cs="仿宋"/>
          <w:bCs/>
          <w:color w:val="auto"/>
          <w:kern w:val="0"/>
          <w:sz w:val="24"/>
          <w:szCs w:val="24"/>
        </w:rPr>
        <w:t>）买方签发的《验收合格证书》；</w:t>
      </w:r>
    </w:p>
    <w:p w14:paraId="5E7320E2">
      <w:pPr>
        <w:spacing w:line="360" w:lineRule="auto"/>
        <w:ind w:firstLine="480" w:firstLineChars="200"/>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w:t>
      </w:r>
      <w:r>
        <w:rPr>
          <w:rFonts w:hint="eastAsia" w:ascii="仿宋" w:hAnsi="仿宋" w:eastAsia="仿宋" w:cs="仿宋"/>
          <w:bCs/>
          <w:color w:val="000000"/>
          <w:kern w:val="0"/>
          <w:sz w:val="24"/>
          <w:szCs w:val="24"/>
        </w:rPr>
        <w:t>b</w:t>
      </w:r>
      <w:r>
        <w:rPr>
          <w:rFonts w:hint="eastAsia" w:ascii="仿宋" w:hAnsi="仿宋" w:eastAsia="仿宋" w:cs="仿宋"/>
          <w:bCs/>
          <w:color w:val="auto"/>
          <w:kern w:val="0"/>
          <w:sz w:val="24"/>
          <w:szCs w:val="24"/>
        </w:rPr>
        <w:t>）符合国家规定的</w:t>
      </w:r>
      <w:r>
        <w:rPr>
          <w:rFonts w:hint="eastAsia" w:ascii="仿宋" w:hAnsi="仿宋" w:eastAsia="仿宋" w:cs="仿宋"/>
          <w:bCs/>
          <w:color w:val="auto"/>
          <w:kern w:val="0"/>
          <w:sz w:val="24"/>
          <w:szCs w:val="24"/>
          <w:lang w:eastAsia="zh-CN"/>
        </w:rPr>
        <w:t>全</w:t>
      </w:r>
      <w:r>
        <w:rPr>
          <w:rFonts w:hint="eastAsia" w:ascii="仿宋" w:hAnsi="仿宋" w:eastAsia="仿宋" w:cs="仿宋"/>
          <w:bCs/>
          <w:color w:val="auto"/>
          <w:kern w:val="0"/>
          <w:sz w:val="24"/>
          <w:szCs w:val="24"/>
        </w:rPr>
        <w:t>额增值税发票；</w:t>
      </w:r>
    </w:p>
    <w:p w14:paraId="040C3F4F">
      <w:pPr>
        <w:tabs>
          <w:tab w:val="center" w:pos="4507"/>
        </w:tabs>
        <w:spacing w:line="360" w:lineRule="auto"/>
        <w:ind w:firstLine="480" w:firstLineChars="200"/>
        <w:jc w:val="left"/>
        <w:rPr>
          <w:rFonts w:hint="eastAsia" w:ascii="仿宋" w:hAnsi="仿宋" w:eastAsia="仿宋" w:cs="仿宋"/>
          <w:bCs/>
          <w:color w:val="auto"/>
          <w:kern w:val="0"/>
          <w:sz w:val="24"/>
          <w:szCs w:val="24"/>
          <w:lang w:eastAsia="zh-CN"/>
        </w:rPr>
      </w:pPr>
      <w:r>
        <w:rPr>
          <w:rFonts w:hint="eastAsia" w:ascii="仿宋" w:hAnsi="仿宋" w:eastAsia="仿宋" w:cs="仿宋"/>
          <w:bCs/>
          <w:color w:val="auto"/>
          <w:kern w:val="0"/>
          <w:sz w:val="24"/>
          <w:szCs w:val="24"/>
        </w:rPr>
        <w:t>（</w:t>
      </w:r>
      <w:r>
        <w:rPr>
          <w:rFonts w:hint="eastAsia" w:ascii="仿宋" w:hAnsi="仿宋" w:eastAsia="仿宋" w:cs="仿宋"/>
          <w:bCs/>
          <w:color w:val="000000"/>
          <w:kern w:val="0"/>
          <w:sz w:val="24"/>
          <w:szCs w:val="24"/>
        </w:rPr>
        <w:t>c</w:t>
      </w:r>
      <w:r>
        <w:rPr>
          <w:rFonts w:hint="eastAsia" w:ascii="仿宋" w:hAnsi="仿宋" w:eastAsia="仿宋" w:cs="仿宋"/>
          <w:bCs/>
          <w:color w:val="auto"/>
          <w:kern w:val="0"/>
          <w:sz w:val="24"/>
          <w:szCs w:val="24"/>
        </w:rPr>
        <w:t>）扣除卖方应付给买方的违约金或赔偿金</w:t>
      </w:r>
      <w:r>
        <w:rPr>
          <w:rFonts w:hint="eastAsia" w:ascii="仿宋" w:hAnsi="仿宋" w:eastAsia="仿宋" w:cs="仿宋"/>
          <w:bCs/>
          <w:color w:val="auto"/>
          <w:kern w:val="0"/>
          <w:sz w:val="24"/>
          <w:szCs w:val="24"/>
          <w:lang w:eastAsia="zh-CN"/>
        </w:rPr>
        <w:t>。</w:t>
      </w:r>
    </w:p>
    <w:p w14:paraId="39A59182">
      <w:pPr>
        <w:tabs>
          <w:tab w:val="center" w:pos="4507"/>
        </w:tabs>
        <w:spacing w:line="360" w:lineRule="auto"/>
        <w:ind w:firstLine="480" w:firstLineChars="200"/>
        <w:jc w:val="left"/>
        <w:rPr>
          <w:rFonts w:hint="eastAsia" w:ascii="仿宋" w:hAnsi="仿宋" w:eastAsia="仿宋" w:cs="仿宋"/>
          <w:sz w:val="24"/>
          <w:szCs w:val="24"/>
        </w:rPr>
      </w:pPr>
      <w:r>
        <w:rPr>
          <w:rFonts w:hint="eastAsia" w:ascii="仿宋" w:hAnsi="仿宋" w:eastAsia="仿宋"/>
          <w:sz w:val="24"/>
          <w:lang w:eastAsia="zh-CN"/>
        </w:rPr>
        <w:t>（</w:t>
      </w:r>
      <w:r>
        <w:rPr>
          <w:rFonts w:hint="eastAsia" w:ascii="仿宋" w:hAnsi="仿宋" w:eastAsia="仿宋"/>
          <w:sz w:val="24"/>
          <w:lang w:val="en-US" w:eastAsia="zh-CN"/>
        </w:rPr>
        <w:t>2</w:t>
      </w:r>
      <w:r>
        <w:rPr>
          <w:rFonts w:hint="eastAsia" w:ascii="仿宋" w:hAnsi="仿宋" w:eastAsia="仿宋"/>
          <w:sz w:val="24"/>
          <w:lang w:eastAsia="zh-CN"/>
        </w:rPr>
        <w:t>）</w:t>
      </w:r>
      <w:r>
        <w:rPr>
          <w:rFonts w:hint="eastAsia" w:ascii="仿宋" w:hAnsi="仿宋" w:eastAsia="仿宋" w:cs="仿宋"/>
          <w:sz w:val="24"/>
          <w:szCs w:val="24"/>
        </w:rPr>
        <w:t>合同总价</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%作为</w:t>
      </w:r>
      <w:r>
        <w:rPr>
          <w:rFonts w:hint="eastAsia" w:ascii="仿宋" w:hAnsi="仿宋" w:eastAsia="仿宋" w:cs="仿宋"/>
          <w:sz w:val="24"/>
          <w:szCs w:val="24"/>
        </w:rPr>
        <w:t>合同标的物质量保证金。在质保期满后，合同标的物无质量问题和无违约行为（若有，按合同约定予以先行扣除）的前提下，买方在15个工作日向卖方无息支付。</w:t>
      </w:r>
    </w:p>
    <w:p w14:paraId="065B28AA">
      <w:pPr>
        <w:widowControl/>
        <w:spacing w:line="360" w:lineRule="auto"/>
        <w:ind w:firstLine="480" w:firstLineChars="200"/>
        <w:rPr>
          <w:rFonts w:hint="eastAsia" w:ascii="仿宋" w:hAnsi="仿宋" w:eastAsia="仿宋" w:cs="仿宋"/>
          <w:bCs/>
          <w:kern w:val="0"/>
          <w:sz w:val="24"/>
          <w:szCs w:val="24"/>
        </w:rPr>
      </w:pPr>
      <w:r>
        <w:rPr>
          <w:rFonts w:hint="eastAsia" w:ascii="仿宋" w:hAnsi="仿宋" w:eastAsia="仿宋" w:cs="仿宋"/>
          <w:bCs/>
          <w:kern w:val="0"/>
          <w:sz w:val="24"/>
          <w:szCs w:val="24"/>
          <w:lang w:val="en-US" w:eastAsia="zh-CN"/>
        </w:rPr>
        <w:t>3</w:t>
      </w:r>
      <w:r>
        <w:rPr>
          <w:rFonts w:hint="eastAsia" w:ascii="仿宋" w:hAnsi="仿宋" w:eastAsia="仿宋" w:cs="仿宋"/>
          <w:bCs/>
          <w:kern w:val="0"/>
          <w:sz w:val="24"/>
          <w:szCs w:val="24"/>
        </w:rPr>
        <w:t>.支付方式：银行电汇(含买方付息的银行承兑）或承兑汇票结算</w:t>
      </w:r>
      <w:r>
        <w:rPr>
          <w:rFonts w:hint="eastAsia" w:ascii="仿宋" w:hAnsi="仿宋" w:eastAsia="仿宋" w:cs="仿宋"/>
          <w:bCs/>
          <w:kern w:val="0"/>
          <w:sz w:val="24"/>
          <w:szCs w:val="24"/>
          <w:lang w:val="en-US" w:eastAsia="zh-CN"/>
        </w:rPr>
        <w:t>,以买方届时支付方式为准</w:t>
      </w:r>
      <w:r>
        <w:rPr>
          <w:rFonts w:hint="eastAsia" w:ascii="仿宋" w:hAnsi="仿宋" w:eastAsia="仿宋" w:cs="仿宋"/>
          <w:bCs/>
          <w:kern w:val="0"/>
          <w:sz w:val="24"/>
          <w:szCs w:val="24"/>
        </w:rPr>
        <w:t xml:space="preserve">。如以买方付息的银行承兑方式结算，卖方应在买方指定银行贴现，买方承担贴现利息。如卖方不在买方指定银行贴现的，买方不承担贴现利息。 </w:t>
      </w:r>
    </w:p>
    <w:p w14:paraId="7E31D3C1">
      <w:pPr>
        <w:spacing w:line="360" w:lineRule="auto"/>
        <w:ind w:firstLine="480" w:firstLineChars="200"/>
        <w:rPr>
          <w:rFonts w:hint="eastAsia" w:ascii="仿宋" w:hAnsi="仿宋" w:eastAsia="仿宋" w:cs="仿宋"/>
          <w:bCs/>
          <w:kern w:val="0"/>
          <w:sz w:val="24"/>
          <w:szCs w:val="24"/>
        </w:rPr>
      </w:pPr>
      <w:r>
        <w:rPr>
          <w:rFonts w:hint="eastAsia" w:ascii="仿宋" w:hAnsi="仿宋" w:eastAsia="仿宋" w:cs="仿宋"/>
          <w:bCs/>
          <w:kern w:val="0"/>
          <w:sz w:val="24"/>
          <w:szCs w:val="24"/>
          <w:lang w:val="en-US" w:eastAsia="zh-CN"/>
        </w:rPr>
        <w:t>4</w:t>
      </w:r>
      <w:r>
        <w:rPr>
          <w:rFonts w:hint="eastAsia" w:ascii="仿宋" w:hAnsi="仿宋" w:eastAsia="仿宋" w:cs="仿宋"/>
          <w:bCs/>
          <w:kern w:val="0"/>
          <w:sz w:val="24"/>
          <w:szCs w:val="24"/>
        </w:rPr>
        <w:t>.本合同项下的价款应支付至</w:t>
      </w:r>
      <w:r>
        <w:rPr>
          <w:rFonts w:hint="eastAsia" w:ascii="仿宋" w:hAnsi="仿宋" w:eastAsia="仿宋" w:cs="仿宋"/>
          <w:bCs/>
          <w:kern w:val="0"/>
          <w:sz w:val="24"/>
          <w:szCs w:val="24"/>
          <w:lang w:eastAsia="zh-CN"/>
        </w:rPr>
        <w:t>合同</w:t>
      </w:r>
      <w:r>
        <w:rPr>
          <w:rFonts w:hint="eastAsia" w:ascii="仿宋" w:hAnsi="仿宋" w:eastAsia="仿宋" w:cs="仿宋"/>
          <w:bCs/>
          <w:kern w:val="0"/>
          <w:sz w:val="24"/>
          <w:szCs w:val="24"/>
        </w:rPr>
        <w:t>签字页指定的银行账户，卖方应对其指定的账户信息的真实性、安全性、准确性负责。如果卖方的开户银行和/或账号发生变更，卖方应于本合同约定的买方相关付款期限30日前，就该变化书面通知买方。如因卖方未及时通知或通知有误而影响买方支付相应款项，买方将不承担由此产生的任何责任。</w:t>
      </w:r>
    </w:p>
    <w:p w14:paraId="3A651B06">
      <w:pPr>
        <w:spacing w:line="360" w:lineRule="auto"/>
        <w:rPr>
          <w:rFonts w:hint="eastAsia" w:ascii="仿宋" w:hAnsi="仿宋" w:eastAsia="仿宋" w:cs="仿宋"/>
          <w:b/>
          <w:color w:val="auto"/>
          <w:kern w:val="0"/>
          <w:sz w:val="24"/>
          <w:szCs w:val="24"/>
        </w:rPr>
      </w:pPr>
      <w:r>
        <w:rPr>
          <w:rFonts w:hint="eastAsia" w:ascii="仿宋" w:hAnsi="仿宋" w:eastAsia="仿宋" w:cs="仿宋"/>
          <w:b/>
          <w:color w:val="auto"/>
          <w:sz w:val="24"/>
          <w:szCs w:val="24"/>
        </w:rPr>
        <w:t>第</w:t>
      </w:r>
      <w:r>
        <w:rPr>
          <w:rFonts w:hint="eastAsia" w:ascii="仿宋" w:hAnsi="仿宋" w:eastAsia="仿宋" w:cs="仿宋"/>
          <w:b/>
          <w:color w:val="auto"/>
          <w:sz w:val="24"/>
          <w:szCs w:val="24"/>
          <w:lang w:val="en-US" w:eastAsia="zh-CN"/>
        </w:rPr>
        <w:t>九</w:t>
      </w:r>
      <w:r>
        <w:rPr>
          <w:rFonts w:hint="eastAsia" w:ascii="仿宋" w:hAnsi="仿宋" w:eastAsia="仿宋" w:cs="仿宋"/>
          <w:b/>
          <w:color w:val="auto"/>
          <w:sz w:val="24"/>
          <w:szCs w:val="24"/>
        </w:rPr>
        <w:t xml:space="preserve">条  </w:t>
      </w:r>
      <w:r>
        <w:rPr>
          <w:rFonts w:hint="eastAsia" w:ascii="仿宋" w:hAnsi="仿宋" w:eastAsia="仿宋" w:cs="仿宋"/>
          <w:b/>
          <w:color w:val="auto"/>
          <w:kern w:val="0"/>
          <w:sz w:val="24"/>
          <w:szCs w:val="24"/>
        </w:rPr>
        <w:t>违约责任</w:t>
      </w:r>
    </w:p>
    <w:p w14:paraId="05439C23">
      <w:pPr>
        <w:spacing w:line="360" w:lineRule="auto"/>
        <w:ind w:firstLine="480" w:firstLineChars="200"/>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1.在检验、验收和质保期内，如发现货物存在质量瑕疵或不符合合同约定，买方有权向卖方提出索赔。因卖方产品原因，给买方造成损失的，卖方应当全额赔偿，不以采购金额为限。如果卖方未按买方要求采取补救措施，给买方造成损失情节严重，买方认为合同已无法继续履行，买方有权单方解除合同，并将卖方从合格供应商目录删除。</w:t>
      </w:r>
    </w:p>
    <w:p w14:paraId="0B13F22C">
      <w:pPr>
        <w:spacing w:line="360" w:lineRule="auto"/>
        <w:ind w:firstLine="480" w:firstLineChars="200"/>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2.如卖方自接到买方索赔通知之日起</w:t>
      </w:r>
      <w:r>
        <w:rPr>
          <w:rFonts w:ascii="仿宋" w:hAnsi="仿宋" w:eastAsia="仿宋" w:cs="仿宋"/>
          <w:bCs/>
          <w:color w:val="000000"/>
          <w:kern w:val="0"/>
          <w:sz w:val="24"/>
          <w:szCs w:val="24"/>
        </w:rPr>
        <w:t>15</w:t>
      </w:r>
      <w:r>
        <w:rPr>
          <w:rFonts w:hint="eastAsia" w:ascii="仿宋" w:hAnsi="仿宋" w:eastAsia="仿宋" w:cs="仿宋"/>
          <w:bCs/>
          <w:color w:val="000000"/>
          <w:kern w:val="0"/>
          <w:sz w:val="24"/>
          <w:szCs w:val="24"/>
        </w:rPr>
        <w:t>日内未做出任何答复，则视为卖方已接受买方提出的索赔。</w:t>
      </w:r>
    </w:p>
    <w:p w14:paraId="19740534">
      <w:pPr>
        <w:spacing w:line="360" w:lineRule="auto"/>
        <w:ind w:firstLine="480" w:firstLineChars="200"/>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3.因卖方原因造成迟延交货，每迟延交货一日，卖方应向买方支付合同总价的5 ‰的违约金。上述违约金的支付不解除卖方的发货/交货责任。如果卖方未能在约定的发货/交货期内按时交货，除承担逾期交货违约金外，卖方还应赔偿买方因此遭受的一切损失。</w:t>
      </w:r>
    </w:p>
    <w:p w14:paraId="1A364AED">
      <w:pPr>
        <w:spacing w:line="360" w:lineRule="auto"/>
        <w:ind w:firstLine="480" w:firstLineChars="200"/>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lang w:val="en-US" w:eastAsia="zh-CN"/>
        </w:rPr>
        <w:t>4</w:t>
      </w:r>
      <w:r>
        <w:rPr>
          <w:rFonts w:hint="eastAsia" w:ascii="仿宋" w:hAnsi="仿宋" w:eastAsia="仿宋" w:cs="仿宋"/>
          <w:bCs/>
          <w:color w:val="000000"/>
          <w:kern w:val="0"/>
          <w:sz w:val="24"/>
          <w:szCs w:val="24"/>
        </w:rPr>
        <w:t>.发生其它违约情形，违约方应赔偿由此给对方造成的损失。如属双方过错，应各自承担相应责任。</w:t>
      </w:r>
    </w:p>
    <w:p w14:paraId="489CCB1F">
      <w:pPr>
        <w:spacing w:line="360" w:lineRule="auto"/>
        <w:ind w:firstLine="480" w:firstLineChars="200"/>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lang w:val="en-US" w:eastAsia="zh-CN"/>
        </w:rPr>
        <w:t>5</w:t>
      </w:r>
      <w:r>
        <w:rPr>
          <w:rFonts w:hint="eastAsia" w:ascii="仿宋" w:hAnsi="仿宋" w:eastAsia="仿宋" w:cs="仿宋"/>
          <w:bCs/>
          <w:color w:val="000000"/>
          <w:kern w:val="0"/>
          <w:sz w:val="24"/>
          <w:szCs w:val="24"/>
        </w:rPr>
        <w:t>.卖方进入买方生产经营场所的人员，违反买方管理规定，买方有权按照买方的《安全生产责任制奖惩管理制度》要求卖方承担违约责任。因卖方人员违反管理规定，导致买方、第三方人身伤害或财产损失的，由卖方承担赔偿责任。卖方人员违反安全生产责任制奖惩管理制度规定导致卖方人员或财产损失的，由卖方自行承担责任。</w:t>
      </w:r>
    </w:p>
    <w:p w14:paraId="139A4429">
      <w:pPr>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6</w:t>
      </w:r>
      <w:r>
        <w:rPr>
          <w:rFonts w:hint="eastAsia" w:ascii="仿宋" w:hAnsi="仿宋" w:eastAsia="仿宋" w:cs="仿宋"/>
          <w:color w:val="000000"/>
          <w:kern w:val="0"/>
          <w:sz w:val="24"/>
          <w:szCs w:val="24"/>
        </w:rPr>
        <w:t xml:space="preserve">.买方有权从合同价款的任何一笔付款中直接扣除卖方应付给买方的违约金或赔偿金。 </w:t>
      </w:r>
    </w:p>
    <w:p w14:paraId="1B5D7FC0">
      <w:pPr>
        <w:pStyle w:val="6"/>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7</w:t>
      </w:r>
      <w:r>
        <w:rPr>
          <w:rFonts w:hint="eastAsia" w:ascii="仿宋" w:hAnsi="仿宋" w:eastAsia="仿宋" w:cs="仿宋"/>
          <w:color w:val="000000"/>
          <w:kern w:val="0"/>
          <w:sz w:val="24"/>
          <w:szCs w:val="24"/>
        </w:rPr>
        <w:t>.在质量保证期内，卖方不按照合同约定的时间提供质保服务的，每延期一日向买方偿付合同总额的0.5%的违约金;卖方提供质保服务不符合合同约定的，买方有权聘请第三方代为履行卖方的质保义务，由此产生的费用由卖方承担。</w:t>
      </w:r>
    </w:p>
    <w:p w14:paraId="2E89165C">
      <w:pPr>
        <w:pStyle w:val="6"/>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8</w:t>
      </w:r>
      <w:r>
        <w:rPr>
          <w:rFonts w:hint="eastAsia" w:ascii="仿宋" w:hAnsi="仿宋" w:eastAsia="仿宋" w:cs="仿宋"/>
          <w:color w:val="000000"/>
          <w:kern w:val="0"/>
          <w:sz w:val="24"/>
          <w:szCs w:val="24"/>
        </w:rPr>
        <w:t>.卖方应开具合法的增值税专用发票，并按照法律规定承担因本合同而产生的税务责任。因卖方原因，导致买方无法实现进项税额抵扣的或因其他涉税事项给买方造成损失的，由卖方承担赔偿责任。导致买方无法实现进项税抵扣的损失，计卖方的赔偿标准为合同增值税税额的 1.12倍，加上合同不含税金额的 25%</w:t>
      </w:r>
      <w:r>
        <w:rPr>
          <w:rFonts w:hint="eastAsia" w:ascii="仿宋" w:hAnsi="仿宋" w:eastAsia="仿宋" w:cs="仿宋"/>
          <w:color w:val="000000"/>
          <w:kern w:val="0"/>
          <w:sz w:val="24"/>
          <w:szCs w:val="24"/>
          <w:lang w:eastAsia="zh-CN"/>
        </w:rPr>
        <w:t>。</w:t>
      </w:r>
    </w:p>
    <w:p w14:paraId="42288AEA">
      <w:pPr>
        <w:ind w:firstLine="480" w:firstLineChars="200"/>
        <w:rPr>
          <w:rFonts w:hint="eastAsia" w:ascii="仿宋" w:hAnsi="仿宋" w:eastAsia="仿宋" w:cs="仿宋"/>
          <w:color w:val="000000"/>
          <w:sz w:val="24"/>
          <w:szCs w:val="24"/>
        </w:rPr>
      </w:pPr>
    </w:p>
    <w:p w14:paraId="3D799601">
      <w:pPr>
        <w:spacing w:line="360" w:lineRule="auto"/>
        <w:ind w:firstLine="480" w:firstLineChars="200"/>
        <w:rPr>
          <w:rFonts w:hint="eastAsia" w:ascii="仿宋" w:hAnsi="仿宋" w:eastAsia="仿宋" w:cs="仿宋"/>
          <w:color w:val="000000"/>
          <w:sz w:val="24"/>
          <w:szCs w:val="24"/>
        </w:rPr>
      </w:pPr>
    </w:p>
    <w:p w14:paraId="12477F3B">
      <w:pPr>
        <w:adjustRightInd w:val="0"/>
        <w:snapToGrid w:val="0"/>
        <w:spacing w:line="360" w:lineRule="auto"/>
        <w:rPr>
          <w:rFonts w:hint="eastAsia" w:ascii="仿宋" w:hAnsi="仿宋" w:eastAsia="仿宋" w:cs="仿宋"/>
          <w:color w:val="auto"/>
          <w:sz w:val="30"/>
          <w:szCs w:val="30"/>
        </w:rPr>
      </w:pPr>
    </w:p>
    <w:p w14:paraId="37228153">
      <w:pPr>
        <w:adjustRightInd w:val="0"/>
        <w:snapToGrid w:val="0"/>
        <w:spacing w:line="360" w:lineRule="auto"/>
        <w:rPr>
          <w:rFonts w:hint="eastAsia" w:ascii="仿宋" w:hAnsi="仿宋" w:eastAsia="仿宋" w:cs="仿宋"/>
          <w:color w:val="auto"/>
          <w:sz w:val="30"/>
          <w:szCs w:val="30"/>
        </w:rPr>
      </w:pPr>
    </w:p>
    <w:p w14:paraId="1E7B656D">
      <w:pPr>
        <w:tabs>
          <w:tab w:val="left" w:pos="2400"/>
          <w:tab w:val="center" w:pos="4507"/>
        </w:tabs>
        <w:spacing w:line="240" w:lineRule="auto"/>
        <w:jc w:val="both"/>
        <w:rPr>
          <w:rFonts w:hint="eastAsia" w:ascii="仿宋" w:hAnsi="仿宋" w:eastAsia="仿宋" w:cs="仿宋"/>
          <w:sz w:val="24"/>
          <w:szCs w:val="24"/>
        </w:rPr>
      </w:pPr>
    </w:p>
    <w:p w14:paraId="7F10D8F3">
      <w:pPr>
        <w:tabs>
          <w:tab w:val="left" w:pos="2400"/>
          <w:tab w:val="center" w:pos="4507"/>
        </w:tabs>
        <w:spacing w:line="240" w:lineRule="auto"/>
        <w:jc w:val="both"/>
        <w:rPr>
          <w:rFonts w:hint="eastAsia" w:ascii="仿宋" w:hAnsi="仿宋" w:eastAsia="仿宋" w:cs="仿宋"/>
          <w:sz w:val="24"/>
          <w:szCs w:val="24"/>
        </w:rPr>
      </w:pPr>
    </w:p>
    <w:p w14:paraId="51A2AD57">
      <w:pPr>
        <w:tabs>
          <w:tab w:val="left" w:pos="2400"/>
          <w:tab w:val="center" w:pos="4507"/>
        </w:tabs>
        <w:spacing w:line="240" w:lineRule="auto"/>
        <w:jc w:val="both"/>
        <w:rPr>
          <w:rFonts w:hint="eastAsia" w:ascii="仿宋" w:hAnsi="仿宋" w:eastAsia="仿宋" w:cs="仿宋"/>
          <w:sz w:val="24"/>
          <w:szCs w:val="24"/>
        </w:rPr>
      </w:pPr>
    </w:p>
    <w:p w14:paraId="63107FDE">
      <w:pPr>
        <w:tabs>
          <w:tab w:val="left" w:pos="2400"/>
          <w:tab w:val="center" w:pos="4507"/>
        </w:tabs>
        <w:spacing w:line="240" w:lineRule="auto"/>
        <w:jc w:val="both"/>
        <w:rPr>
          <w:rFonts w:hint="eastAsia" w:ascii="仿宋" w:hAnsi="仿宋" w:eastAsia="仿宋" w:cs="仿宋"/>
          <w:sz w:val="24"/>
          <w:szCs w:val="24"/>
        </w:rPr>
      </w:pPr>
    </w:p>
    <w:p w14:paraId="300851A3">
      <w:pPr>
        <w:tabs>
          <w:tab w:val="left" w:pos="2400"/>
          <w:tab w:val="center" w:pos="4507"/>
        </w:tabs>
        <w:spacing w:line="240" w:lineRule="auto"/>
        <w:jc w:val="both"/>
        <w:rPr>
          <w:rFonts w:hint="eastAsia" w:ascii="仿宋" w:hAnsi="仿宋" w:eastAsia="仿宋" w:cs="仿宋"/>
          <w:sz w:val="24"/>
          <w:szCs w:val="24"/>
        </w:rPr>
      </w:pPr>
    </w:p>
    <w:p w14:paraId="33B8C78C">
      <w:pPr>
        <w:tabs>
          <w:tab w:val="left" w:pos="2400"/>
          <w:tab w:val="center" w:pos="4507"/>
        </w:tabs>
        <w:spacing w:line="240" w:lineRule="auto"/>
        <w:jc w:val="both"/>
        <w:rPr>
          <w:rFonts w:hint="eastAsia" w:ascii="仿宋" w:hAnsi="仿宋" w:eastAsia="仿宋" w:cs="仿宋"/>
          <w:sz w:val="24"/>
          <w:szCs w:val="24"/>
        </w:rPr>
      </w:pPr>
    </w:p>
    <w:p w14:paraId="6CA9FEC7">
      <w:pPr>
        <w:tabs>
          <w:tab w:val="left" w:pos="2400"/>
          <w:tab w:val="center" w:pos="4507"/>
        </w:tabs>
        <w:spacing w:line="240" w:lineRule="auto"/>
        <w:jc w:val="both"/>
        <w:rPr>
          <w:rFonts w:hint="eastAsia" w:ascii="仿宋" w:hAnsi="仿宋" w:eastAsia="仿宋" w:cs="仿宋"/>
          <w:sz w:val="24"/>
          <w:szCs w:val="24"/>
        </w:rPr>
      </w:pPr>
    </w:p>
    <w:p w14:paraId="2F11F6A4">
      <w:pPr>
        <w:tabs>
          <w:tab w:val="left" w:pos="2400"/>
          <w:tab w:val="center" w:pos="4507"/>
        </w:tabs>
        <w:spacing w:line="240" w:lineRule="auto"/>
        <w:jc w:val="both"/>
        <w:rPr>
          <w:rFonts w:hint="eastAsia" w:ascii="仿宋" w:hAnsi="仿宋" w:eastAsia="仿宋" w:cs="仿宋"/>
          <w:sz w:val="24"/>
          <w:szCs w:val="24"/>
        </w:rPr>
      </w:pPr>
    </w:p>
    <w:p w14:paraId="76948F9C">
      <w:pPr>
        <w:tabs>
          <w:tab w:val="left" w:pos="2400"/>
          <w:tab w:val="center" w:pos="4507"/>
        </w:tabs>
        <w:spacing w:line="240" w:lineRule="auto"/>
        <w:jc w:val="both"/>
        <w:rPr>
          <w:rFonts w:hint="eastAsia" w:ascii="仿宋" w:hAnsi="仿宋" w:eastAsia="仿宋" w:cs="仿宋"/>
          <w:sz w:val="24"/>
          <w:szCs w:val="24"/>
        </w:rPr>
      </w:pPr>
    </w:p>
    <w:p w14:paraId="720C5052">
      <w:pPr>
        <w:tabs>
          <w:tab w:val="left" w:pos="2400"/>
          <w:tab w:val="center" w:pos="4507"/>
        </w:tabs>
        <w:spacing w:line="240" w:lineRule="auto"/>
        <w:jc w:val="both"/>
        <w:rPr>
          <w:rFonts w:hint="eastAsia" w:ascii="仿宋" w:hAnsi="仿宋" w:eastAsia="仿宋" w:cs="仿宋"/>
          <w:sz w:val="24"/>
          <w:szCs w:val="24"/>
        </w:rPr>
      </w:pPr>
    </w:p>
    <w:p w14:paraId="66B2350C">
      <w:pPr>
        <w:tabs>
          <w:tab w:val="left" w:pos="2400"/>
          <w:tab w:val="center" w:pos="4507"/>
        </w:tabs>
        <w:spacing w:line="240" w:lineRule="auto"/>
        <w:jc w:val="both"/>
        <w:rPr>
          <w:rFonts w:hint="eastAsia" w:ascii="仿宋" w:hAnsi="仿宋" w:eastAsia="仿宋" w:cs="仿宋"/>
          <w:sz w:val="24"/>
          <w:szCs w:val="24"/>
        </w:rPr>
      </w:pPr>
    </w:p>
    <w:p w14:paraId="56FD41E4">
      <w:pPr>
        <w:tabs>
          <w:tab w:val="left" w:pos="2400"/>
          <w:tab w:val="center" w:pos="4507"/>
        </w:tabs>
        <w:spacing w:line="240" w:lineRule="auto"/>
        <w:jc w:val="both"/>
        <w:rPr>
          <w:rFonts w:hint="eastAsia" w:ascii="仿宋" w:hAnsi="仿宋" w:eastAsia="仿宋" w:cs="仿宋"/>
          <w:sz w:val="24"/>
          <w:szCs w:val="24"/>
        </w:rPr>
      </w:pPr>
      <w:r>
        <w:rPr>
          <w:rFonts w:hint="eastAsia" w:ascii="仿宋" w:hAnsi="仿宋" w:eastAsia="仿宋" w:cs="仿宋"/>
          <w:sz w:val="24"/>
          <w:szCs w:val="24"/>
        </w:rPr>
        <w:t>（本页无正文</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为棒磨机用钢棒采购合同签字页</w:t>
      </w:r>
      <w:r>
        <w:rPr>
          <w:rFonts w:hint="eastAsia" w:ascii="仿宋" w:hAnsi="仿宋" w:eastAsia="仿宋" w:cs="仿宋"/>
          <w:sz w:val="24"/>
          <w:szCs w:val="24"/>
        </w:rPr>
        <w:t>）</w:t>
      </w:r>
    </w:p>
    <w:tbl>
      <w:tblPr>
        <w:tblStyle w:val="16"/>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0"/>
        <w:gridCol w:w="4428"/>
      </w:tblGrid>
      <w:tr w14:paraId="7F700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4680" w:type="dxa"/>
            <w:noWrap w:val="0"/>
            <w:vAlign w:val="center"/>
          </w:tcPr>
          <w:p w14:paraId="08DC2D26">
            <w:pPr>
              <w:spacing w:line="360" w:lineRule="auto"/>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买      方</w:t>
            </w:r>
          </w:p>
        </w:tc>
        <w:tc>
          <w:tcPr>
            <w:tcW w:w="4428" w:type="dxa"/>
            <w:noWrap w:val="0"/>
            <w:vAlign w:val="center"/>
          </w:tcPr>
          <w:p w14:paraId="3C3A22AF">
            <w:pPr>
              <w:jc w:val="center"/>
              <w:rPr>
                <w:rFonts w:hint="eastAsia" w:ascii="仿宋" w:hAnsi="仿宋" w:eastAsia="仿宋" w:cs="仿宋"/>
                <w:b/>
                <w:color w:val="000000"/>
                <w:sz w:val="36"/>
                <w:szCs w:val="36"/>
              </w:rPr>
            </w:pPr>
            <w:r>
              <w:rPr>
                <w:rFonts w:hint="eastAsia" w:ascii="仿宋" w:hAnsi="仿宋" w:eastAsia="仿宋" w:cs="仿宋"/>
                <w:b/>
                <w:sz w:val="36"/>
                <w:szCs w:val="36"/>
              </w:rPr>
              <w:t>卖      方</w:t>
            </w:r>
          </w:p>
        </w:tc>
      </w:tr>
      <w:tr w14:paraId="6405C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exact"/>
        </w:trPr>
        <w:tc>
          <w:tcPr>
            <w:tcW w:w="4680" w:type="dxa"/>
            <w:noWrap w:val="0"/>
            <w:vAlign w:val="center"/>
          </w:tcPr>
          <w:p w14:paraId="0E7C6377">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宁夏和宁化学有限公司</w:t>
            </w:r>
          </w:p>
        </w:tc>
        <w:tc>
          <w:tcPr>
            <w:tcW w:w="4428" w:type="dxa"/>
            <w:noWrap w:val="0"/>
            <w:vAlign w:val="center"/>
          </w:tcPr>
          <w:p w14:paraId="5EDBA9A5">
            <w:pPr>
              <w:autoSpaceDE w:val="0"/>
              <w:autoSpaceDN w:val="0"/>
              <w:adjustRightInd w:val="0"/>
              <w:snapToGrid w:val="0"/>
              <w:textAlignment w:val="bottom"/>
              <w:rPr>
                <w:rFonts w:ascii="仿宋" w:hAnsi="仿宋" w:eastAsia="仿宋" w:cs="仿宋"/>
                <w:bCs/>
                <w:color w:val="000000"/>
                <w:sz w:val="24"/>
                <w:szCs w:val="24"/>
              </w:rPr>
            </w:pPr>
          </w:p>
        </w:tc>
      </w:tr>
      <w:tr w14:paraId="506DC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exact"/>
        </w:trPr>
        <w:tc>
          <w:tcPr>
            <w:tcW w:w="4680" w:type="dxa"/>
            <w:noWrap w:val="0"/>
            <w:vAlign w:val="center"/>
          </w:tcPr>
          <w:p w14:paraId="31A25951">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地 址：宁夏银川市宁东能源化工基地煤化工园区B区</w:t>
            </w:r>
          </w:p>
        </w:tc>
        <w:tc>
          <w:tcPr>
            <w:tcW w:w="4428" w:type="dxa"/>
            <w:noWrap w:val="0"/>
            <w:vAlign w:val="center"/>
          </w:tcPr>
          <w:p w14:paraId="15698AC4">
            <w:pPr>
              <w:autoSpaceDE w:val="0"/>
              <w:autoSpaceDN w:val="0"/>
              <w:adjustRightInd w:val="0"/>
              <w:snapToGrid w:val="0"/>
              <w:ind w:left="1200" w:hanging="1200" w:hangingChars="500"/>
              <w:textAlignment w:val="bottom"/>
              <w:rPr>
                <w:rFonts w:ascii="仿宋" w:hAnsi="仿宋" w:eastAsia="仿宋" w:cs="仿宋"/>
                <w:bCs/>
                <w:color w:val="000000"/>
                <w:sz w:val="24"/>
                <w:szCs w:val="24"/>
              </w:rPr>
            </w:pPr>
            <w:r>
              <w:rPr>
                <w:rFonts w:hint="eastAsia" w:ascii="仿宋" w:hAnsi="仿宋" w:eastAsia="仿宋"/>
                <w:sz w:val="24"/>
                <w:szCs w:val="24"/>
              </w:rPr>
              <w:t>地</w:t>
            </w:r>
            <w:r>
              <w:rPr>
                <w:rFonts w:ascii="仿宋" w:hAnsi="仿宋" w:eastAsia="仿宋"/>
                <w:sz w:val="24"/>
                <w:szCs w:val="24"/>
              </w:rPr>
              <w:t xml:space="preserve">    </w:t>
            </w:r>
            <w:r>
              <w:rPr>
                <w:rFonts w:hint="eastAsia" w:ascii="仿宋" w:hAnsi="仿宋" w:eastAsia="仿宋"/>
                <w:sz w:val="24"/>
                <w:szCs w:val="24"/>
              </w:rPr>
              <w:t>址：</w:t>
            </w:r>
          </w:p>
        </w:tc>
      </w:tr>
      <w:tr w14:paraId="5E25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trPr>
        <w:tc>
          <w:tcPr>
            <w:tcW w:w="4680" w:type="dxa"/>
            <w:noWrap w:val="0"/>
            <w:vAlign w:val="center"/>
          </w:tcPr>
          <w:p w14:paraId="3B0FA5D1">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邮    编：750411</w:t>
            </w:r>
          </w:p>
        </w:tc>
        <w:tc>
          <w:tcPr>
            <w:tcW w:w="4428" w:type="dxa"/>
            <w:noWrap w:val="0"/>
            <w:vAlign w:val="center"/>
          </w:tcPr>
          <w:p w14:paraId="772754CC">
            <w:pPr>
              <w:autoSpaceDE w:val="0"/>
              <w:autoSpaceDN w:val="0"/>
              <w:adjustRightInd w:val="0"/>
              <w:snapToGrid w:val="0"/>
              <w:textAlignment w:val="bottom"/>
              <w:rPr>
                <w:rFonts w:ascii="仿宋" w:hAnsi="仿宋" w:eastAsia="仿宋" w:cs="仿宋"/>
                <w:bCs/>
                <w:color w:val="000000"/>
                <w:sz w:val="24"/>
                <w:szCs w:val="24"/>
              </w:rPr>
            </w:pPr>
            <w:r>
              <w:rPr>
                <w:rFonts w:hint="eastAsia" w:ascii="仿宋" w:hAnsi="仿宋" w:eastAsia="仿宋"/>
                <w:sz w:val="24"/>
                <w:szCs w:val="24"/>
              </w:rPr>
              <w:t>邮</w:t>
            </w:r>
            <w:r>
              <w:rPr>
                <w:rFonts w:ascii="仿宋" w:hAnsi="仿宋" w:eastAsia="仿宋"/>
                <w:sz w:val="24"/>
                <w:szCs w:val="24"/>
              </w:rPr>
              <w:t xml:space="preserve">    </w:t>
            </w:r>
            <w:r>
              <w:rPr>
                <w:rFonts w:hint="eastAsia" w:ascii="仿宋" w:hAnsi="仿宋" w:eastAsia="仿宋"/>
                <w:sz w:val="24"/>
                <w:szCs w:val="24"/>
              </w:rPr>
              <w:t>编</w:t>
            </w:r>
            <w:r>
              <w:rPr>
                <w:rFonts w:ascii="仿宋" w:hAnsi="仿宋" w:eastAsia="仿宋"/>
                <w:sz w:val="24"/>
                <w:szCs w:val="24"/>
              </w:rPr>
              <w:t>:</w:t>
            </w:r>
          </w:p>
        </w:tc>
      </w:tr>
      <w:tr w14:paraId="29565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1" w:hRule="exact"/>
        </w:trPr>
        <w:tc>
          <w:tcPr>
            <w:tcW w:w="4680" w:type="dxa"/>
            <w:noWrap w:val="0"/>
            <w:vAlign w:val="top"/>
          </w:tcPr>
          <w:p w14:paraId="16FDC1C2">
            <w:pPr>
              <w:autoSpaceDE w:val="0"/>
              <w:autoSpaceDN w:val="0"/>
              <w:adjustRightInd w:val="0"/>
              <w:snapToGrid w:val="0"/>
              <w:spacing w:line="360" w:lineRule="auto"/>
              <w:textAlignment w:val="bottom"/>
              <w:rPr>
                <w:rFonts w:ascii="仿宋" w:hAnsi="仿宋" w:eastAsia="仿宋"/>
                <w:sz w:val="24"/>
                <w:szCs w:val="24"/>
              </w:rPr>
            </w:pPr>
            <w:r>
              <w:rPr>
                <w:rFonts w:hint="eastAsia" w:ascii="仿宋" w:hAnsi="仿宋" w:eastAsia="仿宋"/>
                <w:kern w:val="0"/>
                <w:sz w:val="24"/>
                <w:szCs w:val="24"/>
              </w:rPr>
              <w:t>法定代表人/</w:t>
            </w:r>
            <w:r>
              <w:rPr>
                <w:rFonts w:hint="eastAsia" w:ascii="仿宋" w:hAnsi="仿宋" w:eastAsia="仿宋"/>
                <w:sz w:val="24"/>
                <w:szCs w:val="24"/>
              </w:rPr>
              <w:t>授权代理人：</w:t>
            </w:r>
          </w:p>
          <w:p w14:paraId="74F5CC5F">
            <w:pPr>
              <w:spacing w:line="360" w:lineRule="auto"/>
              <w:rPr>
                <w:rFonts w:hint="eastAsia" w:ascii="仿宋" w:hAnsi="仿宋" w:eastAsia="仿宋" w:cs="仿宋"/>
                <w:color w:val="000000"/>
                <w:sz w:val="24"/>
                <w:szCs w:val="24"/>
              </w:rPr>
            </w:pPr>
          </w:p>
        </w:tc>
        <w:tc>
          <w:tcPr>
            <w:tcW w:w="4428" w:type="dxa"/>
            <w:noWrap w:val="0"/>
            <w:vAlign w:val="top"/>
          </w:tcPr>
          <w:p w14:paraId="66B9CDA1">
            <w:pPr>
              <w:autoSpaceDE w:val="0"/>
              <w:autoSpaceDN w:val="0"/>
              <w:adjustRightInd w:val="0"/>
              <w:snapToGrid w:val="0"/>
              <w:spacing w:line="360" w:lineRule="auto"/>
              <w:textAlignment w:val="bottom"/>
              <w:rPr>
                <w:rFonts w:ascii="仿宋" w:hAnsi="仿宋" w:eastAsia="仿宋"/>
                <w:sz w:val="24"/>
                <w:szCs w:val="24"/>
              </w:rPr>
            </w:pPr>
            <w:r>
              <w:rPr>
                <w:rFonts w:hint="eastAsia" w:ascii="仿宋" w:hAnsi="仿宋" w:eastAsia="仿宋"/>
                <w:kern w:val="0"/>
                <w:sz w:val="24"/>
                <w:szCs w:val="24"/>
              </w:rPr>
              <w:t>法定代表人/</w:t>
            </w:r>
            <w:r>
              <w:rPr>
                <w:rFonts w:hint="eastAsia" w:ascii="仿宋" w:hAnsi="仿宋" w:eastAsia="仿宋"/>
                <w:sz w:val="24"/>
                <w:szCs w:val="24"/>
              </w:rPr>
              <w:t>授权代理人：</w:t>
            </w:r>
          </w:p>
          <w:p w14:paraId="0A684380">
            <w:pPr>
              <w:autoSpaceDE w:val="0"/>
              <w:autoSpaceDN w:val="0"/>
              <w:adjustRightInd w:val="0"/>
              <w:snapToGrid w:val="0"/>
              <w:textAlignment w:val="bottom"/>
              <w:rPr>
                <w:rFonts w:hint="eastAsia" w:ascii="仿宋" w:hAnsi="仿宋" w:eastAsia="仿宋" w:cs="仿宋"/>
                <w:bCs/>
                <w:color w:val="000000"/>
                <w:sz w:val="24"/>
                <w:szCs w:val="24"/>
              </w:rPr>
            </w:pPr>
          </w:p>
        </w:tc>
      </w:tr>
      <w:tr w14:paraId="039A5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trPr>
        <w:tc>
          <w:tcPr>
            <w:tcW w:w="4680" w:type="dxa"/>
            <w:noWrap w:val="0"/>
            <w:vAlign w:val="center"/>
          </w:tcPr>
          <w:p w14:paraId="65EDCC78">
            <w:pPr>
              <w:rPr>
                <w:rFonts w:hint="eastAsia" w:ascii="仿宋" w:hAnsi="仿宋" w:eastAsia="仿宋" w:cs="仿宋"/>
                <w:color w:val="000000"/>
                <w:sz w:val="24"/>
                <w:szCs w:val="24"/>
              </w:rPr>
            </w:pPr>
            <w:r>
              <w:rPr>
                <w:rFonts w:hint="eastAsia" w:ascii="仿宋" w:hAnsi="仿宋" w:eastAsia="仿宋" w:cs="仿宋"/>
                <w:color w:val="000000"/>
                <w:sz w:val="24"/>
                <w:szCs w:val="24"/>
              </w:rPr>
              <w:t>开户银行:农行宁夏区分行营业部营业厅</w:t>
            </w:r>
          </w:p>
        </w:tc>
        <w:tc>
          <w:tcPr>
            <w:tcW w:w="4428" w:type="dxa"/>
            <w:noWrap w:val="0"/>
            <w:vAlign w:val="center"/>
          </w:tcPr>
          <w:p w14:paraId="6CF27619">
            <w:pPr>
              <w:autoSpaceDE w:val="0"/>
              <w:autoSpaceDN w:val="0"/>
              <w:adjustRightInd w:val="0"/>
              <w:snapToGrid w:val="0"/>
              <w:ind w:left="1200" w:hanging="1200" w:hangingChars="500"/>
              <w:textAlignment w:val="bottom"/>
              <w:rPr>
                <w:rFonts w:hint="eastAsia" w:ascii="仿宋" w:hAnsi="仿宋" w:eastAsia="仿宋" w:cs="仿宋"/>
                <w:bCs/>
                <w:color w:val="000000"/>
                <w:sz w:val="24"/>
                <w:szCs w:val="24"/>
              </w:rPr>
            </w:pPr>
            <w:r>
              <w:rPr>
                <w:rFonts w:hint="eastAsia" w:ascii="仿宋" w:hAnsi="仿宋" w:eastAsia="仿宋"/>
                <w:sz w:val="24"/>
                <w:szCs w:val="24"/>
              </w:rPr>
              <w:t>开户银行：</w:t>
            </w:r>
          </w:p>
        </w:tc>
      </w:tr>
      <w:tr w14:paraId="3B72F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trPr>
        <w:tc>
          <w:tcPr>
            <w:tcW w:w="4680" w:type="dxa"/>
            <w:noWrap w:val="0"/>
            <w:vAlign w:val="center"/>
          </w:tcPr>
          <w:p w14:paraId="1BBC4950">
            <w:pPr>
              <w:rPr>
                <w:rFonts w:hint="eastAsia" w:ascii="仿宋" w:hAnsi="仿宋" w:eastAsia="仿宋" w:cs="仿宋"/>
                <w:color w:val="000000"/>
                <w:sz w:val="24"/>
                <w:szCs w:val="24"/>
              </w:rPr>
            </w:pPr>
            <w:r>
              <w:rPr>
                <w:rFonts w:hint="eastAsia" w:ascii="仿宋" w:hAnsi="仿宋" w:eastAsia="仿宋" w:cs="仿宋"/>
                <w:color w:val="000000"/>
                <w:sz w:val="24"/>
                <w:szCs w:val="24"/>
              </w:rPr>
              <w:t>账    号：29-102001040036274</w:t>
            </w:r>
          </w:p>
        </w:tc>
        <w:tc>
          <w:tcPr>
            <w:tcW w:w="4428" w:type="dxa"/>
            <w:noWrap w:val="0"/>
            <w:vAlign w:val="center"/>
          </w:tcPr>
          <w:p w14:paraId="18762FFA">
            <w:pPr>
              <w:autoSpaceDE w:val="0"/>
              <w:autoSpaceDN w:val="0"/>
              <w:adjustRightInd w:val="0"/>
              <w:snapToGrid w:val="0"/>
              <w:textAlignment w:val="bottom"/>
              <w:rPr>
                <w:rFonts w:hint="eastAsia" w:ascii="仿宋" w:hAnsi="仿宋" w:eastAsia="仿宋" w:cs="仿宋"/>
                <w:bCs/>
                <w:color w:val="000000"/>
                <w:sz w:val="24"/>
                <w:szCs w:val="24"/>
              </w:rPr>
            </w:pPr>
            <w:r>
              <w:rPr>
                <w:rFonts w:hint="eastAsia" w:ascii="仿宋" w:hAnsi="仿宋" w:eastAsia="仿宋"/>
                <w:sz w:val="24"/>
                <w:szCs w:val="24"/>
              </w:rPr>
              <w:t>账</w:t>
            </w:r>
            <w:r>
              <w:rPr>
                <w:rFonts w:ascii="仿宋" w:hAnsi="仿宋" w:eastAsia="仿宋"/>
                <w:sz w:val="24"/>
                <w:szCs w:val="24"/>
              </w:rPr>
              <w:t xml:space="preserve">    </w:t>
            </w:r>
            <w:r>
              <w:rPr>
                <w:rFonts w:hint="eastAsia" w:ascii="仿宋" w:hAnsi="仿宋" w:eastAsia="仿宋"/>
                <w:sz w:val="24"/>
                <w:szCs w:val="24"/>
              </w:rPr>
              <w:t>号：</w:t>
            </w:r>
          </w:p>
        </w:tc>
      </w:tr>
      <w:tr w14:paraId="412D4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680" w:type="dxa"/>
            <w:noWrap w:val="0"/>
            <w:vAlign w:val="center"/>
          </w:tcPr>
          <w:p w14:paraId="6DE81441">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税务登记证号：916400007150507651</w:t>
            </w:r>
          </w:p>
        </w:tc>
        <w:tc>
          <w:tcPr>
            <w:tcW w:w="4428" w:type="dxa"/>
            <w:noWrap w:val="0"/>
            <w:vAlign w:val="center"/>
          </w:tcPr>
          <w:p w14:paraId="6B307752">
            <w:pPr>
              <w:rPr>
                <w:rFonts w:hint="eastAsia" w:ascii="仿宋" w:hAnsi="仿宋" w:eastAsia="仿宋" w:cs="仿宋"/>
                <w:bCs/>
                <w:color w:val="000000"/>
                <w:sz w:val="24"/>
                <w:szCs w:val="24"/>
              </w:rPr>
            </w:pPr>
            <w:r>
              <w:rPr>
                <w:rFonts w:hint="eastAsia" w:ascii="仿宋" w:hAnsi="仿宋" w:eastAsia="仿宋"/>
                <w:sz w:val="24"/>
                <w:szCs w:val="24"/>
              </w:rPr>
              <w:t>税务登记证号：</w:t>
            </w:r>
          </w:p>
        </w:tc>
      </w:tr>
      <w:tr w14:paraId="11349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680" w:type="dxa"/>
            <w:noWrap w:val="0"/>
            <w:vAlign w:val="center"/>
          </w:tcPr>
          <w:p w14:paraId="1C68A8CF">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合同联系人：</w:t>
            </w:r>
            <w:r>
              <w:rPr>
                <w:rFonts w:hint="eastAsia" w:ascii="仿宋" w:hAnsi="仿宋" w:eastAsia="仿宋" w:cs="仿宋"/>
                <w:color w:val="000000"/>
                <w:sz w:val="24"/>
                <w:szCs w:val="24"/>
                <w:lang w:val="en-US" w:eastAsia="zh-CN"/>
              </w:rPr>
              <w:t>朱宗慧</w:t>
            </w:r>
          </w:p>
        </w:tc>
        <w:tc>
          <w:tcPr>
            <w:tcW w:w="4428" w:type="dxa"/>
            <w:noWrap w:val="0"/>
            <w:vAlign w:val="center"/>
          </w:tcPr>
          <w:p w14:paraId="485FAFE0">
            <w:pPr>
              <w:autoSpaceDE w:val="0"/>
              <w:autoSpaceDN w:val="0"/>
              <w:adjustRightInd w:val="0"/>
              <w:snapToGrid w:val="0"/>
              <w:textAlignment w:val="bottom"/>
              <w:rPr>
                <w:rFonts w:hint="eastAsia" w:ascii="仿宋" w:hAnsi="仿宋" w:eastAsia="仿宋" w:cs="仿宋"/>
                <w:bCs/>
                <w:color w:val="000000"/>
                <w:sz w:val="24"/>
                <w:szCs w:val="24"/>
              </w:rPr>
            </w:pPr>
            <w:r>
              <w:rPr>
                <w:rFonts w:hint="eastAsia" w:ascii="仿宋" w:hAnsi="仿宋" w:eastAsia="仿宋"/>
                <w:sz w:val="24"/>
                <w:szCs w:val="24"/>
              </w:rPr>
              <w:t>合同联系人：</w:t>
            </w:r>
          </w:p>
        </w:tc>
      </w:tr>
      <w:tr w14:paraId="226D1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680" w:type="dxa"/>
            <w:noWrap w:val="0"/>
            <w:vAlign w:val="center"/>
          </w:tcPr>
          <w:p w14:paraId="19A35A32">
            <w:pPr>
              <w:spacing w:line="360" w:lineRule="auto"/>
              <w:rPr>
                <w:rFonts w:hint="default" w:ascii="仿宋" w:hAnsi="仿宋" w:eastAsia="仿宋" w:cs="仿宋"/>
                <w:color w:val="000000"/>
                <w:sz w:val="24"/>
                <w:szCs w:val="24"/>
                <w:lang w:val="en-US" w:eastAsia="zh-CN"/>
              </w:rPr>
            </w:pPr>
            <w:r>
              <w:rPr>
                <w:rFonts w:hint="eastAsia" w:ascii="仿宋" w:hAnsi="仿宋" w:eastAsia="仿宋" w:cs="仿宋_GB2312"/>
                <w:sz w:val="24"/>
              </w:rPr>
              <w:t>联系电话</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13895613959</w:t>
            </w:r>
          </w:p>
        </w:tc>
        <w:tc>
          <w:tcPr>
            <w:tcW w:w="4428" w:type="dxa"/>
            <w:noWrap w:val="0"/>
            <w:vAlign w:val="center"/>
          </w:tcPr>
          <w:p w14:paraId="22D861F5">
            <w:pPr>
              <w:autoSpaceDE w:val="0"/>
              <w:autoSpaceDN w:val="0"/>
              <w:adjustRightInd w:val="0"/>
              <w:snapToGrid w:val="0"/>
              <w:textAlignment w:val="bottom"/>
              <w:rPr>
                <w:rFonts w:hint="eastAsia" w:ascii="仿宋" w:hAnsi="仿宋" w:eastAsia="仿宋" w:cs="仿宋"/>
                <w:bCs/>
                <w:color w:val="000000"/>
                <w:sz w:val="24"/>
                <w:szCs w:val="24"/>
              </w:rPr>
            </w:pPr>
            <w:r>
              <w:rPr>
                <w:rFonts w:hint="eastAsia" w:ascii="仿宋" w:hAnsi="仿宋" w:eastAsia="仿宋"/>
                <w:sz w:val="24"/>
                <w:szCs w:val="24"/>
              </w:rPr>
              <w:t>联系电话：</w:t>
            </w:r>
          </w:p>
        </w:tc>
      </w:tr>
      <w:tr w14:paraId="19410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680" w:type="dxa"/>
            <w:noWrap w:val="0"/>
            <w:vAlign w:val="center"/>
          </w:tcPr>
          <w:p w14:paraId="1663BEB1">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电子邮箱：</w:t>
            </w:r>
            <w:r>
              <w:rPr>
                <w:rFonts w:hint="eastAsia" w:ascii="仿宋" w:hAnsi="仿宋" w:eastAsia="仿宋" w:cs="仿宋"/>
                <w:color w:val="000000"/>
                <w:sz w:val="24"/>
                <w:szCs w:val="24"/>
                <w:lang w:bidi="ar"/>
              </w:rPr>
              <w:t>nxhnhx@vip.163.com</w:t>
            </w:r>
          </w:p>
        </w:tc>
        <w:tc>
          <w:tcPr>
            <w:tcW w:w="4428" w:type="dxa"/>
            <w:noWrap w:val="0"/>
            <w:vAlign w:val="center"/>
          </w:tcPr>
          <w:p w14:paraId="79871CD9">
            <w:pPr>
              <w:autoSpaceDE w:val="0"/>
              <w:autoSpaceDN w:val="0"/>
              <w:adjustRightInd w:val="0"/>
              <w:snapToGrid w:val="0"/>
              <w:jc w:val="left"/>
              <w:textAlignment w:val="bottom"/>
              <w:rPr>
                <w:rFonts w:hint="eastAsia" w:ascii="仿宋" w:hAnsi="仿宋" w:eastAsia="仿宋" w:cs="仿宋"/>
                <w:bCs/>
                <w:color w:val="000000"/>
                <w:sz w:val="24"/>
                <w:szCs w:val="24"/>
              </w:rPr>
            </w:pPr>
            <w:r>
              <w:rPr>
                <w:rFonts w:hint="eastAsia" w:ascii="仿宋" w:hAnsi="仿宋" w:eastAsia="仿宋"/>
                <w:sz w:val="24"/>
                <w:szCs w:val="24"/>
                <w:lang w:eastAsia="zh-CN"/>
              </w:rPr>
              <w:t>电子</w:t>
            </w:r>
            <w:r>
              <w:rPr>
                <w:rFonts w:hint="eastAsia" w:ascii="仿宋" w:hAnsi="仿宋" w:eastAsia="仿宋"/>
                <w:sz w:val="24"/>
                <w:szCs w:val="24"/>
              </w:rPr>
              <w:t>邮箱：</w:t>
            </w:r>
          </w:p>
        </w:tc>
      </w:tr>
      <w:tr w14:paraId="6BA48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exact"/>
        </w:trPr>
        <w:tc>
          <w:tcPr>
            <w:tcW w:w="9108" w:type="dxa"/>
            <w:gridSpan w:val="2"/>
            <w:noWrap w:val="0"/>
            <w:vAlign w:val="center"/>
          </w:tcPr>
          <w:p w14:paraId="263AD43B">
            <w:pPr>
              <w:spacing w:line="360" w:lineRule="auto"/>
              <w:ind w:firstLine="2400" w:firstLineChars="1000"/>
              <w:rPr>
                <w:rFonts w:hint="eastAsia" w:ascii="仿宋" w:hAnsi="仿宋" w:eastAsia="仿宋" w:cs="仿宋"/>
                <w:color w:val="000000"/>
                <w:sz w:val="24"/>
                <w:szCs w:val="24"/>
              </w:rPr>
            </w:pPr>
            <w:r>
              <w:rPr>
                <w:rFonts w:hint="eastAsia" w:ascii="仿宋" w:hAnsi="仿宋" w:eastAsia="仿宋" w:cs="仿宋"/>
                <w:color w:val="000000"/>
                <w:sz w:val="24"/>
                <w:szCs w:val="24"/>
              </w:rPr>
              <w:t>签 订 时 间：202</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年   月   日</w:t>
            </w:r>
          </w:p>
          <w:p w14:paraId="32742579">
            <w:pPr>
              <w:spacing w:line="360" w:lineRule="auto"/>
              <w:rPr>
                <w:rFonts w:hint="eastAsia" w:ascii="仿宋" w:hAnsi="仿宋" w:eastAsia="仿宋" w:cs="仿宋"/>
                <w:color w:val="000000"/>
                <w:sz w:val="24"/>
                <w:szCs w:val="24"/>
              </w:rPr>
            </w:pPr>
          </w:p>
        </w:tc>
      </w:tr>
      <w:tr w14:paraId="0E6DF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9108" w:type="dxa"/>
            <w:gridSpan w:val="2"/>
            <w:noWrap w:val="0"/>
            <w:vAlign w:val="center"/>
          </w:tcPr>
          <w:p w14:paraId="70813120">
            <w:pPr>
              <w:spacing w:line="360" w:lineRule="auto"/>
              <w:ind w:firstLine="2640" w:firstLineChars="1100"/>
              <w:rPr>
                <w:rFonts w:hint="eastAsia" w:ascii="仿宋" w:hAnsi="仿宋" w:eastAsia="仿宋" w:cs="仿宋"/>
                <w:color w:val="000000"/>
                <w:sz w:val="24"/>
                <w:szCs w:val="24"/>
              </w:rPr>
            </w:pPr>
            <w:r>
              <w:rPr>
                <w:rFonts w:hint="eastAsia" w:ascii="仿宋" w:hAnsi="仿宋" w:eastAsia="仿宋" w:cs="仿宋"/>
                <w:color w:val="000000"/>
                <w:sz w:val="24"/>
                <w:szCs w:val="24"/>
              </w:rPr>
              <w:t>签 订 地 点：宁夏银川宁东</w:t>
            </w:r>
          </w:p>
        </w:tc>
      </w:tr>
    </w:tbl>
    <w:p w14:paraId="6D2D7204">
      <w:pPr>
        <w:rPr>
          <w:rFonts w:hint="eastAsia" w:ascii="仿宋" w:hAnsi="仿宋" w:eastAsia="仿宋" w:cs="仿宋"/>
          <w:color w:val="auto"/>
        </w:rPr>
      </w:pPr>
    </w:p>
    <w:p w14:paraId="2EEB8021">
      <w:pPr>
        <w:rPr>
          <w:rFonts w:hint="default" w:ascii="仿宋" w:hAnsi="仿宋" w:eastAsia="仿宋" w:cs="仿宋"/>
          <w:lang w:val="en-US" w:eastAsia="zh-CN"/>
        </w:rPr>
      </w:pPr>
    </w:p>
    <w:sectPr>
      <w:headerReference r:id="rId4" w:type="default"/>
      <w:footerReference r:id="rId5" w:type="default"/>
      <w:pgSz w:w="11906" w:h="16838"/>
      <w:pgMar w:top="851" w:right="1247" w:bottom="851" w:left="130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Dialog . plain">
    <w:altName w:val="Segoe Print"/>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E4420">
    <w:pPr>
      <w:rPr>
        <w:rFonts w:hint="default"/>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81B88B1">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81B88B1">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CF082">
    <w:pPr>
      <w:rPr>
        <w:rFonts w:hint="default"/>
        <w:lang w:val="en-US" w:eastAsia="zh-CN"/>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0CD394">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7E0CD394">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293E2">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C56FA3"/>
    <w:multiLevelType w:val="singleLevel"/>
    <w:tmpl w:val="43C56FA3"/>
    <w:lvl w:ilvl="0" w:tentative="0">
      <w:start w:val="1"/>
      <w:numFmt w:val="decimal"/>
      <w:suff w:val="nothing"/>
      <w:lvlText w:val="%1、"/>
      <w:lvlJc w:val="left"/>
    </w:lvl>
  </w:abstractNum>
  <w:abstractNum w:abstractNumId="1">
    <w:nsid w:val="4A2A80A6"/>
    <w:multiLevelType w:val="singleLevel"/>
    <w:tmpl w:val="4A2A80A6"/>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jNjMwOTYxY2ZlZjBiNjNkYWMyZjAyNTBhNzYxMTcifQ=="/>
  </w:docVars>
  <w:rsids>
    <w:rsidRoot w:val="00E36399"/>
    <w:rsid w:val="00002751"/>
    <w:rsid w:val="00012F2C"/>
    <w:rsid w:val="000224A0"/>
    <w:rsid w:val="000255EB"/>
    <w:rsid w:val="00034773"/>
    <w:rsid w:val="000570A3"/>
    <w:rsid w:val="00064F57"/>
    <w:rsid w:val="00071C18"/>
    <w:rsid w:val="00074D39"/>
    <w:rsid w:val="00082EE0"/>
    <w:rsid w:val="00090BC3"/>
    <w:rsid w:val="000B23B7"/>
    <w:rsid w:val="000B55C0"/>
    <w:rsid w:val="000D1692"/>
    <w:rsid w:val="000E3509"/>
    <w:rsid w:val="000F5008"/>
    <w:rsid w:val="001103DB"/>
    <w:rsid w:val="001365E9"/>
    <w:rsid w:val="00151040"/>
    <w:rsid w:val="001517A7"/>
    <w:rsid w:val="001571E8"/>
    <w:rsid w:val="00157905"/>
    <w:rsid w:val="001635C0"/>
    <w:rsid w:val="00194771"/>
    <w:rsid w:val="001A73E4"/>
    <w:rsid w:val="001B12D5"/>
    <w:rsid w:val="001B235A"/>
    <w:rsid w:val="001D6BCD"/>
    <w:rsid w:val="001E5561"/>
    <w:rsid w:val="001F1D7C"/>
    <w:rsid w:val="001F3E17"/>
    <w:rsid w:val="0020237D"/>
    <w:rsid w:val="00203C9F"/>
    <w:rsid w:val="00204612"/>
    <w:rsid w:val="00204E08"/>
    <w:rsid w:val="00215044"/>
    <w:rsid w:val="00224F48"/>
    <w:rsid w:val="00233532"/>
    <w:rsid w:val="00247AD3"/>
    <w:rsid w:val="00250EA5"/>
    <w:rsid w:val="002542F9"/>
    <w:rsid w:val="0025611C"/>
    <w:rsid w:val="00277E8B"/>
    <w:rsid w:val="002819E4"/>
    <w:rsid w:val="00293F9D"/>
    <w:rsid w:val="002972BC"/>
    <w:rsid w:val="002A0E5C"/>
    <w:rsid w:val="002A32FE"/>
    <w:rsid w:val="002A7EFE"/>
    <w:rsid w:val="002B672F"/>
    <w:rsid w:val="002C48CE"/>
    <w:rsid w:val="002E3A93"/>
    <w:rsid w:val="002E4DD8"/>
    <w:rsid w:val="002E51DC"/>
    <w:rsid w:val="002F78E2"/>
    <w:rsid w:val="00301638"/>
    <w:rsid w:val="00305F78"/>
    <w:rsid w:val="003122A1"/>
    <w:rsid w:val="003125D4"/>
    <w:rsid w:val="003242CE"/>
    <w:rsid w:val="00330D15"/>
    <w:rsid w:val="00340489"/>
    <w:rsid w:val="00353757"/>
    <w:rsid w:val="00356B11"/>
    <w:rsid w:val="00375E73"/>
    <w:rsid w:val="00395C9C"/>
    <w:rsid w:val="003A1D12"/>
    <w:rsid w:val="003A25C2"/>
    <w:rsid w:val="003A346C"/>
    <w:rsid w:val="003A7975"/>
    <w:rsid w:val="003C1028"/>
    <w:rsid w:val="003C7024"/>
    <w:rsid w:val="003D0E0B"/>
    <w:rsid w:val="003F3653"/>
    <w:rsid w:val="00415F20"/>
    <w:rsid w:val="0043225D"/>
    <w:rsid w:val="00437543"/>
    <w:rsid w:val="00437987"/>
    <w:rsid w:val="00451D9B"/>
    <w:rsid w:val="004532B1"/>
    <w:rsid w:val="004537F5"/>
    <w:rsid w:val="00462BA9"/>
    <w:rsid w:val="004636C9"/>
    <w:rsid w:val="00464798"/>
    <w:rsid w:val="00482595"/>
    <w:rsid w:val="004835B3"/>
    <w:rsid w:val="0049114D"/>
    <w:rsid w:val="004B5CA4"/>
    <w:rsid w:val="004D0B6F"/>
    <w:rsid w:val="004E584E"/>
    <w:rsid w:val="005005D4"/>
    <w:rsid w:val="00507E5B"/>
    <w:rsid w:val="00511FE0"/>
    <w:rsid w:val="0054752D"/>
    <w:rsid w:val="00550700"/>
    <w:rsid w:val="00594A1E"/>
    <w:rsid w:val="00597A94"/>
    <w:rsid w:val="005B2F45"/>
    <w:rsid w:val="005B7F40"/>
    <w:rsid w:val="005C1CAE"/>
    <w:rsid w:val="005D0C27"/>
    <w:rsid w:val="005D55A6"/>
    <w:rsid w:val="005F0D32"/>
    <w:rsid w:val="005F71D0"/>
    <w:rsid w:val="00621279"/>
    <w:rsid w:val="00640A58"/>
    <w:rsid w:val="00666E00"/>
    <w:rsid w:val="00684798"/>
    <w:rsid w:val="006B396F"/>
    <w:rsid w:val="006B5A49"/>
    <w:rsid w:val="006B5DB9"/>
    <w:rsid w:val="006C5371"/>
    <w:rsid w:val="006D0BF0"/>
    <w:rsid w:val="006D41CE"/>
    <w:rsid w:val="006D7377"/>
    <w:rsid w:val="006E21B5"/>
    <w:rsid w:val="006F3B61"/>
    <w:rsid w:val="006F7975"/>
    <w:rsid w:val="00702C04"/>
    <w:rsid w:val="00717AA4"/>
    <w:rsid w:val="00722CF9"/>
    <w:rsid w:val="00730446"/>
    <w:rsid w:val="007321A0"/>
    <w:rsid w:val="0076358C"/>
    <w:rsid w:val="0076377C"/>
    <w:rsid w:val="0076702E"/>
    <w:rsid w:val="00777171"/>
    <w:rsid w:val="007915A9"/>
    <w:rsid w:val="00795872"/>
    <w:rsid w:val="007A4E1B"/>
    <w:rsid w:val="007A75A6"/>
    <w:rsid w:val="007B7353"/>
    <w:rsid w:val="007C1502"/>
    <w:rsid w:val="007D32F9"/>
    <w:rsid w:val="007E0224"/>
    <w:rsid w:val="007F53C1"/>
    <w:rsid w:val="00807DB2"/>
    <w:rsid w:val="008276E9"/>
    <w:rsid w:val="00830B16"/>
    <w:rsid w:val="0083523F"/>
    <w:rsid w:val="00841837"/>
    <w:rsid w:val="00842820"/>
    <w:rsid w:val="0085204A"/>
    <w:rsid w:val="00860FFC"/>
    <w:rsid w:val="00881BF3"/>
    <w:rsid w:val="00893890"/>
    <w:rsid w:val="00897AA3"/>
    <w:rsid w:val="008A125A"/>
    <w:rsid w:val="008A2CCB"/>
    <w:rsid w:val="008B31EC"/>
    <w:rsid w:val="008B414A"/>
    <w:rsid w:val="008C64AF"/>
    <w:rsid w:val="008E2782"/>
    <w:rsid w:val="008E2CD8"/>
    <w:rsid w:val="008F3E03"/>
    <w:rsid w:val="009208A0"/>
    <w:rsid w:val="00945888"/>
    <w:rsid w:val="00974A3C"/>
    <w:rsid w:val="00981095"/>
    <w:rsid w:val="009A6DF1"/>
    <w:rsid w:val="009E3FFA"/>
    <w:rsid w:val="00A04630"/>
    <w:rsid w:val="00A230A4"/>
    <w:rsid w:val="00A41FEA"/>
    <w:rsid w:val="00A64B7F"/>
    <w:rsid w:val="00A66116"/>
    <w:rsid w:val="00A85B52"/>
    <w:rsid w:val="00AB37B7"/>
    <w:rsid w:val="00AB53FF"/>
    <w:rsid w:val="00AB6AB0"/>
    <w:rsid w:val="00AC6FF1"/>
    <w:rsid w:val="00AD1E99"/>
    <w:rsid w:val="00AE36A1"/>
    <w:rsid w:val="00AE4EA2"/>
    <w:rsid w:val="00AE56D5"/>
    <w:rsid w:val="00AF5F5F"/>
    <w:rsid w:val="00B0105C"/>
    <w:rsid w:val="00B03E11"/>
    <w:rsid w:val="00B1346E"/>
    <w:rsid w:val="00B22A2E"/>
    <w:rsid w:val="00B448E0"/>
    <w:rsid w:val="00B46B9A"/>
    <w:rsid w:val="00B60396"/>
    <w:rsid w:val="00B7319F"/>
    <w:rsid w:val="00B8295A"/>
    <w:rsid w:val="00B86BF4"/>
    <w:rsid w:val="00B954BD"/>
    <w:rsid w:val="00B97BB7"/>
    <w:rsid w:val="00BC20DC"/>
    <w:rsid w:val="00BD2A93"/>
    <w:rsid w:val="00BF14B4"/>
    <w:rsid w:val="00BF45AE"/>
    <w:rsid w:val="00C007A2"/>
    <w:rsid w:val="00C32BA3"/>
    <w:rsid w:val="00C52BAA"/>
    <w:rsid w:val="00C57231"/>
    <w:rsid w:val="00C76DC2"/>
    <w:rsid w:val="00CA47BC"/>
    <w:rsid w:val="00CC6E10"/>
    <w:rsid w:val="00CE61C7"/>
    <w:rsid w:val="00CF4F1B"/>
    <w:rsid w:val="00CF6B92"/>
    <w:rsid w:val="00D13A96"/>
    <w:rsid w:val="00D22025"/>
    <w:rsid w:val="00D333A2"/>
    <w:rsid w:val="00D47670"/>
    <w:rsid w:val="00D5329B"/>
    <w:rsid w:val="00D570AB"/>
    <w:rsid w:val="00D737CE"/>
    <w:rsid w:val="00D80FA3"/>
    <w:rsid w:val="00D87096"/>
    <w:rsid w:val="00D87D91"/>
    <w:rsid w:val="00D904C0"/>
    <w:rsid w:val="00D95C13"/>
    <w:rsid w:val="00DA031A"/>
    <w:rsid w:val="00DA0BED"/>
    <w:rsid w:val="00DA6212"/>
    <w:rsid w:val="00DB2A9A"/>
    <w:rsid w:val="00DF5C27"/>
    <w:rsid w:val="00E00302"/>
    <w:rsid w:val="00E101C1"/>
    <w:rsid w:val="00E13E7D"/>
    <w:rsid w:val="00E218A2"/>
    <w:rsid w:val="00E35EDF"/>
    <w:rsid w:val="00E36399"/>
    <w:rsid w:val="00E44777"/>
    <w:rsid w:val="00E45D3E"/>
    <w:rsid w:val="00E57265"/>
    <w:rsid w:val="00E661E2"/>
    <w:rsid w:val="00EA599B"/>
    <w:rsid w:val="00EA665B"/>
    <w:rsid w:val="00EB563F"/>
    <w:rsid w:val="00EB5978"/>
    <w:rsid w:val="00EC1B01"/>
    <w:rsid w:val="00EC1E32"/>
    <w:rsid w:val="00EC5ABB"/>
    <w:rsid w:val="00EF38D9"/>
    <w:rsid w:val="00F02543"/>
    <w:rsid w:val="00F079C0"/>
    <w:rsid w:val="00F14FB1"/>
    <w:rsid w:val="00F20E78"/>
    <w:rsid w:val="00F21D7E"/>
    <w:rsid w:val="00F25663"/>
    <w:rsid w:val="00F304ED"/>
    <w:rsid w:val="00F82D1C"/>
    <w:rsid w:val="00F860FD"/>
    <w:rsid w:val="00F932E0"/>
    <w:rsid w:val="00FA75E3"/>
    <w:rsid w:val="00FA7CBE"/>
    <w:rsid w:val="01E84E28"/>
    <w:rsid w:val="027F417B"/>
    <w:rsid w:val="02E1151B"/>
    <w:rsid w:val="03060F81"/>
    <w:rsid w:val="03077ABF"/>
    <w:rsid w:val="032928CD"/>
    <w:rsid w:val="03B24C65"/>
    <w:rsid w:val="04067744"/>
    <w:rsid w:val="04071455"/>
    <w:rsid w:val="04BB33AF"/>
    <w:rsid w:val="04E22777"/>
    <w:rsid w:val="052B4CCF"/>
    <w:rsid w:val="057B7A05"/>
    <w:rsid w:val="060317A8"/>
    <w:rsid w:val="06B811D6"/>
    <w:rsid w:val="06C76D2F"/>
    <w:rsid w:val="06D721B0"/>
    <w:rsid w:val="07A06444"/>
    <w:rsid w:val="07DD4AEF"/>
    <w:rsid w:val="08CC4853"/>
    <w:rsid w:val="08FA548C"/>
    <w:rsid w:val="095704DA"/>
    <w:rsid w:val="09970724"/>
    <w:rsid w:val="0A1B3562"/>
    <w:rsid w:val="0A4C2933"/>
    <w:rsid w:val="0B7A79E3"/>
    <w:rsid w:val="0BBC2B25"/>
    <w:rsid w:val="0BFE6A6E"/>
    <w:rsid w:val="0C7B574F"/>
    <w:rsid w:val="0CDE2125"/>
    <w:rsid w:val="0CE829B2"/>
    <w:rsid w:val="0DA72191"/>
    <w:rsid w:val="0E6378FF"/>
    <w:rsid w:val="0F360E40"/>
    <w:rsid w:val="0F5B2655"/>
    <w:rsid w:val="0F7836A8"/>
    <w:rsid w:val="0FA85351"/>
    <w:rsid w:val="0FAD6160"/>
    <w:rsid w:val="103703E5"/>
    <w:rsid w:val="10536835"/>
    <w:rsid w:val="106B4B1A"/>
    <w:rsid w:val="10F4161C"/>
    <w:rsid w:val="115F59AD"/>
    <w:rsid w:val="11600487"/>
    <w:rsid w:val="11833C1A"/>
    <w:rsid w:val="11DD459E"/>
    <w:rsid w:val="121208BA"/>
    <w:rsid w:val="124D78E9"/>
    <w:rsid w:val="127E3FD7"/>
    <w:rsid w:val="12AC38F3"/>
    <w:rsid w:val="1321420B"/>
    <w:rsid w:val="13511A36"/>
    <w:rsid w:val="13EE3A98"/>
    <w:rsid w:val="147A532B"/>
    <w:rsid w:val="148F7BCD"/>
    <w:rsid w:val="161B5DD7"/>
    <w:rsid w:val="16871385"/>
    <w:rsid w:val="16E54D1C"/>
    <w:rsid w:val="16EE0906"/>
    <w:rsid w:val="179279BA"/>
    <w:rsid w:val="17DF3B90"/>
    <w:rsid w:val="18604187"/>
    <w:rsid w:val="18C44852"/>
    <w:rsid w:val="190E1ADD"/>
    <w:rsid w:val="194F322A"/>
    <w:rsid w:val="1A5605E9"/>
    <w:rsid w:val="1B9240A7"/>
    <w:rsid w:val="1BCF67E5"/>
    <w:rsid w:val="1C0302FC"/>
    <w:rsid w:val="1C200EAE"/>
    <w:rsid w:val="1C28643E"/>
    <w:rsid w:val="1CDF1F6B"/>
    <w:rsid w:val="1DC153FA"/>
    <w:rsid w:val="1DE17F7F"/>
    <w:rsid w:val="1E970111"/>
    <w:rsid w:val="1FD24A2D"/>
    <w:rsid w:val="200C3C23"/>
    <w:rsid w:val="20252704"/>
    <w:rsid w:val="213F5A48"/>
    <w:rsid w:val="214C004F"/>
    <w:rsid w:val="22EF1679"/>
    <w:rsid w:val="230961F8"/>
    <w:rsid w:val="2341472D"/>
    <w:rsid w:val="238475DA"/>
    <w:rsid w:val="23DF51AB"/>
    <w:rsid w:val="23E24FD3"/>
    <w:rsid w:val="24693D83"/>
    <w:rsid w:val="24D14BFE"/>
    <w:rsid w:val="24DE5462"/>
    <w:rsid w:val="254E10C5"/>
    <w:rsid w:val="25F83BBB"/>
    <w:rsid w:val="260B2287"/>
    <w:rsid w:val="26B97F35"/>
    <w:rsid w:val="274E5450"/>
    <w:rsid w:val="27942577"/>
    <w:rsid w:val="279E3D7F"/>
    <w:rsid w:val="281715BA"/>
    <w:rsid w:val="283D2BF2"/>
    <w:rsid w:val="28CC2403"/>
    <w:rsid w:val="297147CD"/>
    <w:rsid w:val="299F4F40"/>
    <w:rsid w:val="29EF70F3"/>
    <w:rsid w:val="29F02501"/>
    <w:rsid w:val="2A2C6C70"/>
    <w:rsid w:val="2A393D69"/>
    <w:rsid w:val="2A9779EF"/>
    <w:rsid w:val="2B921F1E"/>
    <w:rsid w:val="2B9810AB"/>
    <w:rsid w:val="2C242589"/>
    <w:rsid w:val="2C6A1830"/>
    <w:rsid w:val="2D1E6D44"/>
    <w:rsid w:val="2F375FA7"/>
    <w:rsid w:val="2FF05158"/>
    <w:rsid w:val="301872E3"/>
    <w:rsid w:val="30406894"/>
    <w:rsid w:val="31576CC8"/>
    <w:rsid w:val="31E271A7"/>
    <w:rsid w:val="32BC49EA"/>
    <w:rsid w:val="34B341BF"/>
    <w:rsid w:val="35775243"/>
    <w:rsid w:val="35A341F0"/>
    <w:rsid w:val="36BB3856"/>
    <w:rsid w:val="36E153C5"/>
    <w:rsid w:val="36FF1994"/>
    <w:rsid w:val="37166CDE"/>
    <w:rsid w:val="37C1188C"/>
    <w:rsid w:val="37D351FB"/>
    <w:rsid w:val="37DF5322"/>
    <w:rsid w:val="37EB3CC7"/>
    <w:rsid w:val="38CA034C"/>
    <w:rsid w:val="38F85ED7"/>
    <w:rsid w:val="39241B86"/>
    <w:rsid w:val="3A4837A7"/>
    <w:rsid w:val="3ACA0848"/>
    <w:rsid w:val="3AD31BC3"/>
    <w:rsid w:val="3AD8162F"/>
    <w:rsid w:val="3AD924FC"/>
    <w:rsid w:val="3AFD13E9"/>
    <w:rsid w:val="3B0F0703"/>
    <w:rsid w:val="3B974C25"/>
    <w:rsid w:val="3BA05290"/>
    <w:rsid w:val="3DBD4357"/>
    <w:rsid w:val="3E7F26D8"/>
    <w:rsid w:val="3ECD0339"/>
    <w:rsid w:val="3F40023B"/>
    <w:rsid w:val="3F62076C"/>
    <w:rsid w:val="3FA34BEF"/>
    <w:rsid w:val="3FC2304A"/>
    <w:rsid w:val="401B3122"/>
    <w:rsid w:val="4025767C"/>
    <w:rsid w:val="40546A84"/>
    <w:rsid w:val="405E3F7C"/>
    <w:rsid w:val="40802B8B"/>
    <w:rsid w:val="409D4DEA"/>
    <w:rsid w:val="40B437EF"/>
    <w:rsid w:val="416C3ECB"/>
    <w:rsid w:val="41911D83"/>
    <w:rsid w:val="42213106"/>
    <w:rsid w:val="42A258CA"/>
    <w:rsid w:val="436276B4"/>
    <w:rsid w:val="437C74C8"/>
    <w:rsid w:val="43F16B09"/>
    <w:rsid w:val="44265081"/>
    <w:rsid w:val="461F7D6C"/>
    <w:rsid w:val="469A0759"/>
    <w:rsid w:val="46C64529"/>
    <w:rsid w:val="474F4272"/>
    <w:rsid w:val="476656EE"/>
    <w:rsid w:val="47C14A44"/>
    <w:rsid w:val="47DF4AD5"/>
    <w:rsid w:val="47FB5245"/>
    <w:rsid w:val="48D367DD"/>
    <w:rsid w:val="49C75195"/>
    <w:rsid w:val="49FC1D63"/>
    <w:rsid w:val="4BBE7B3C"/>
    <w:rsid w:val="4C1015BD"/>
    <w:rsid w:val="4C754F5A"/>
    <w:rsid w:val="4CF16618"/>
    <w:rsid w:val="4CF823B6"/>
    <w:rsid w:val="4D236E17"/>
    <w:rsid w:val="4DF97300"/>
    <w:rsid w:val="4E2B74D5"/>
    <w:rsid w:val="4E56520E"/>
    <w:rsid w:val="4F4F2246"/>
    <w:rsid w:val="4FEE28F4"/>
    <w:rsid w:val="51AC0A25"/>
    <w:rsid w:val="541F4FCC"/>
    <w:rsid w:val="54BA1E30"/>
    <w:rsid w:val="54F84141"/>
    <w:rsid w:val="55102B67"/>
    <w:rsid w:val="55520454"/>
    <w:rsid w:val="55805F3E"/>
    <w:rsid w:val="55AE4859"/>
    <w:rsid w:val="560039C6"/>
    <w:rsid w:val="56660C90"/>
    <w:rsid w:val="5689497F"/>
    <w:rsid w:val="56905EAD"/>
    <w:rsid w:val="56D12097"/>
    <w:rsid w:val="56DC73C0"/>
    <w:rsid w:val="575F3CC2"/>
    <w:rsid w:val="579B705F"/>
    <w:rsid w:val="57D52571"/>
    <w:rsid w:val="58096D10"/>
    <w:rsid w:val="584133D5"/>
    <w:rsid w:val="58A75590"/>
    <w:rsid w:val="58B639FB"/>
    <w:rsid w:val="58BB3F29"/>
    <w:rsid w:val="58EB205C"/>
    <w:rsid w:val="593150F6"/>
    <w:rsid w:val="59525DE4"/>
    <w:rsid w:val="59561490"/>
    <w:rsid w:val="59D811AC"/>
    <w:rsid w:val="5A3B125B"/>
    <w:rsid w:val="5A3E1F18"/>
    <w:rsid w:val="5AB4050E"/>
    <w:rsid w:val="5B37709F"/>
    <w:rsid w:val="5B7C4AB2"/>
    <w:rsid w:val="5BD24F7E"/>
    <w:rsid w:val="5C4750C0"/>
    <w:rsid w:val="5C5C279C"/>
    <w:rsid w:val="5CFB0C71"/>
    <w:rsid w:val="5CFB5EAA"/>
    <w:rsid w:val="5D371E04"/>
    <w:rsid w:val="5DB035E6"/>
    <w:rsid w:val="5DDA4B16"/>
    <w:rsid w:val="5F3A55F8"/>
    <w:rsid w:val="5F653288"/>
    <w:rsid w:val="5FE54CBE"/>
    <w:rsid w:val="603276AE"/>
    <w:rsid w:val="60E55CE7"/>
    <w:rsid w:val="61520D05"/>
    <w:rsid w:val="618C46F3"/>
    <w:rsid w:val="61BC3A85"/>
    <w:rsid w:val="61BD6CB4"/>
    <w:rsid w:val="627F5674"/>
    <w:rsid w:val="62EF5214"/>
    <w:rsid w:val="62F55A1E"/>
    <w:rsid w:val="63CC508B"/>
    <w:rsid w:val="646F2AE0"/>
    <w:rsid w:val="64A6444E"/>
    <w:rsid w:val="64A961E3"/>
    <w:rsid w:val="64BE4187"/>
    <w:rsid w:val="651E7327"/>
    <w:rsid w:val="653A7FC1"/>
    <w:rsid w:val="659C177E"/>
    <w:rsid w:val="669B25C9"/>
    <w:rsid w:val="66B873FD"/>
    <w:rsid w:val="676D4B50"/>
    <w:rsid w:val="67D53EC8"/>
    <w:rsid w:val="685E1851"/>
    <w:rsid w:val="689B7268"/>
    <w:rsid w:val="68BB092E"/>
    <w:rsid w:val="68CD4FB5"/>
    <w:rsid w:val="68E5013A"/>
    <w:rsid w:val="6A3B796D"/>
    <w:rsid w:val="6AB72182"/>
    <w:rsid w:val="6AC7306A"/>
    <w:rsid w:val="6B193197"/>
    <w:rsid w:val="6B517D09"/>
    <w:rsid w:val="6B8D38E9"/>
    <w:rsid w:val="6BED5F6A"/>
    <w:rsid w:val="6C6C61C1"/>
    <w:rsid w:val="6C8F05DF"/>
    <w:rsid w:val="6CAB3C37"/>
    <w:rsid w:val="6CB247D7"/>
    <w:rsid w:val="6CC26764"/>
    <w:rsid w:val="6D03722C"/>
    <w:rsid w:val="6D03750A"/>
    <w:rsid w:val="6D213049"/>
    <w:rsid w:val="6D8E6757"/>
    <w:rsid w:val="6DE31065"/>
    <w:rsid w:val="6DF6741E"/>
    <w:rsid w:val="6E7C0D9D"/>
    <w:rsid w:val="6EEE586F"/>
    <w:rsid w:val="6EF5677A"/>
    <w:rsid w:val="6F214BE6"/>
    <w:rsid w:val="6F241291"/>
    <w:rsid w:val="6F3D64BC"/>
    <w:rsid w:val="6F4D6640"/>
    <w:rsid w:val="704B11CB"/>
    <w:rsid w:val="70A25953"/>
    <w:rsid w:val="715E4F2E"/>
    <w:rsid w:val="71651CE8"/>
    <w:rsid w:val="71D613D5"/>
    <w:rsid w:val="71DF3FFD"/>
    <w:rsid w:val="722510E1"/>
    <w:rsid w:val="72BA3618"/>
    <w:rsid w:val="738A6C79"/>
    <w:rsid w:val="73A070A0"/>
    <w:rsid w:val="73CC2623"/>
    <w:rsid w:val="7528556B"/>
    <w:rsid w:val="75E17ECE"/>
    <w:rsid w:val="764A33A9"/>
    <w:rsid w:val="766E6775"/>
    <w:rsid w:val="76773E24"/>
    <w:rsid w:val="76BA150F"/>
    <w:rsid w:val="76BE6382"/>
    <w:rsid w:val="76BF7EAD"/>
    <w:rsid w:val="77D8677A"/>
    <w:rsid w:val="786C35FE"/>
    <w:rsid w:val="78892C52"/>
    <w:rsid w:val="78C232FC"/>
    <w:rsid w:val="78ED7616"/>
    <w:rsid w:val="793732B8"/>
    <w:rsid w:val="79661A8C"/>
    <w:rsid w:val="79A560EA"/>
    <w:rsid w:val="79C30447"/>
    <w:rsid w:val="7A083FA3"/>
    <w:rsid w:val="7A78280F"/>
    <w:rsid w:val="7A7B63E9"/>
    <w:rsid w:val="7ACD2CFE"/>
    <w:rsid w:val="7B7837C5"/>
    <w:rsid w:val="7CE51455"/>
    <w:rsid w:val="7D0E4A83"/>
    <w:rsid w:val="7DDA5C39"/>
    <w:rsid w:val="7E412D86"/>
    <w:rsid w:val="7EA23BA4"/>
    <w:rsid w:val="7F7437B6"/>
    <w:rsid w:val="7FB7721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paragraph" w:styleId="2">
    <w:name w:val="heading 1"/>
    <w:basedOn w:val="3"/>
    <w:next w:val="1"/>
    <w:link w:val="21"/>
    <w:qFormat/>
    <w:uiPriority w:val="0"/>
    <w:pPr>
      <w:keepNext/>
      <w:spacing w:line="360" w:lineRule="auto"/>
      <w:ind w:firstLine="2873" w:firstLineChars="795"/>
      <w:jc w:val="center"/>
      <w:outlineLvl w:val="0"/>
    </w:pPr>
    <w:rPr>
      <w:rFonts w:ascii="宋体" w:hAnsi="宋体" w:cs="Times New Roman"/>
      <w:b/>
      <w:sz w:val="36"/>
      <w:szCs w:val="20"/>
    </w:rPr>
  </w:style>
  <w:style w:type="paragraph" w:styleId="4">
    <w:name w:val="heading 2"/>
    <w:basedOn w:val="1"/>
    <w:next w:val="1"/>
    <w:qFormat/>
    <w:uiPriority w:val="9"/>
    <w:pPr>
      <w:adjustRightInd w:val="0"/>
      <w:snapToGrid w:val="0"/>
      <w:spacing w:line="360" w:lineRule="auto"/>
      <w:outlineLvl w:val="1"/>
    </w:pPr>
    <w:rPr>
      <w:rFonts w:ascii="仿宋_GB2312" w:hAnsi="宋体" w:eastAsia="仿宋_GB2312"/>
      <w:bCs/>
      <w:sz w:val="24"/>
      <w:szCs w:val="24"/>
    </w:rPr>
  </w:style>
  <w:style w:type="character" w:default="1" w:styleId="18">
    <w:name w:val="Default Paragraph Font"/>
    <w:unhideWhenUsed/>
    <w:uiPriority w:val="1"/>
  </w:style>
  <w:style w:type="table" w:default="1" w:styleId="16">
    <w:name w:val="Normal Table"/>
    <w:unhideWhenUsed/>
    <w:qFormat/>
    <w:uiPriority w:val="99"/>
    <w:tblPr>
      <w:tblStyle w:val="16"/>
      <w:tblCellMar>
        <w:top w:w="0" w:type="dxa"/>
        <w:left w:w="108" w:type="dxa"/>
        <w:bottom w:w="0" w:type="dxa"/>
        <w:right w:w="108" w:type="dxa"/>
      </w:tblCellMar>
    </w:tblPr>
  </w:style>
  <w:style w:type="paragraph" w:styleId="3">
    <w:name w:val="toa heading"/>
    <w:basedOn w:val="1"/>
    <w:next w:val="1"/>
    <w:unhideWhenUsed/>
    <w:uiPriority w:val="99"/>
    <w:pPr>
      <w:spacing w:before="120"/>
    </w:pPr>
    <w:rPr>
      <w:rFonts w:ascii="Cambria" w:hAnsi="Cambria" w:cs="Times New Roman"/>
      <w:sz w:val="24"/>
      <w:szCs w:val="24"/>
    </w:rPr>
  </w:style>
  <w:style w:type="paragraph" w:styleId="5">
    <w:name w:val="Normal Indent"/>
    <w:basedOn w:val="1"/>
    <w:qFormat/>
    <w:uiPriority w:val="0"/>
    <w:pPr>
      <w:ind w:firstLine="420" w:firstLineChars="200"/>
    </w:pPr>
  </w:style>
  <w:style w:type="paragraph" w:styleId="6">
    <w:name w:val="annotation text"/>
    <w:basedOn w:val="1"/>
    <w:unhideWhenUsed/>
    <w:uiPriority w:val="99"/>
    <w:pPr>
      <w:jc w:val="left"/>
    </w:pPr>
  </w:style>
  <w:style w:type="paragraph" w:styleId="7">
    <w:name w:val="Body Text"/>
    <w:basedOn w:val="1"/>
    <w:qFormat/>
    <w:uiPriority w:val="0"/>
    <w:pPr>
      <w:spacing w:line="360" w:lineRule="auto"/>
      <w:ind w:right="-34"/>
    </w:pPr>
    <w:rPr>
      <w:rFonts w:ascii="宋体" w:hAnsi="宋体"/>
      <w:sz w:val="24"/>
    </w:rPr>
  </w:style>
  <w:style w:type="paragraph" w:styleId="8">
    <w:name w:val="Body Text Indent"/>
    <w:basedOn w:val="1"/>
    <w:next w:val="1"/>
    <w:qFormat/>
    <w:uiPriority w:val="0"/>
    <w:pPr>
      <w:spacing w:after="120"/>
      <w:ind w:left="200" w:leftChars="200"/>
    </w:pPr>
  </w:style>
  <w:style w:type="paragraph" w:styleId="9">
    <w:name w:val="Date"/>
    <w:basedOn w:val="1"/>
    <w:next w:val="1"/>
    <w:link w:val="22"/>
    <w:unhideWhenUsed/>
    <w:uiPriority w:val="99"/>
    <w:pPr>
      <w:ind w:left="100" w:leftChars="2500"/>
    </w:pPr>
  </w:style>
  <w:style w:type="paragraph" w:styleId="10">
    <w:name w:val="Balloon Text"/>
    <w:basedOn w:val="1"/>
    <w:semiHidden/>
    <w:uiPriority w:val="0"/>
    <w:rPr>
      <w:sz w:val="18"/>
      <w:szCs w:val="18"/>
    </w:rPr>
  </w:style>
  <w:style w:type="paragraph" w:styleId="11">
    <w:name w:val="footer"/>
    <w:basedOn w:val="1"/>
    <w:link w:val="23"/>
    <w:unhideWhenUsed/>
    <w:uiPriority w:val="99"/>
    <w:pPr>
      <w:tabs>
        <w:tab w:val="center" w:pos="4153"/>
        <w:tab w:val="right" w:pos="8306"/>
      </w:tabs>
      <w:snapToGrid w:val="0"/>
      <w:jc w:val="left"/>
    </w:pPr>
    <w:rPr>
      <w:kern w:val="0"/>
      <w:sz w:val="18"/>
      <w:szCs w:val="18"/>
    </w:rPr>
  </w:style>
  <w:style w:type="paragraph" w:styleId="12">
    <w:name w:val="header"/>
    <w:basedOn w:val="1"/>
    <w:link w:val="24"/>
    <w:unhideWhenUsed/>
    <w:uiPriority w:val="99"/>
    <w:pPr>
      <w:pBdr>
        <w:bottom w:val="single" w:color="auto" w:sz="6" w:space="1"/>
      </w:pBdr>
      <w:tabs>
        <w:tab w:val="center" w:pos="4153"/>
        <w:tab w:val="right" w:pos="8306"/>
      </w:tabs>
      <w:snapToGrid w:val="0"/>
      <w:jc w:val="center"/>
    </w:pPr>
    <w:rPr>
      <w:kern w:val="0"/>
      <w:sz w:val="18"/>
      <w:szCs w:val="18"/>
    </w:rPr>
  </w:style>
  <w:style w:type="paragraph" w:styleId="13">
    <w:name w:val="Body Text 2"/>
    <w:basedOn w:val="1"/>
    <w:qFormat/>
    <w:uiPriority w:val="0"/>
    <w:pPr>
      <w:tabs>
        <w:tab w:val="left" w:pos="210"/>
      </w:tabs>
    </w:pPr>
    <w:rPr>
      <w:rFonts w:ascii="宋体" w:hAnsi="宋体"/>
      <w:sz w:val="24"/>
    </w:rPr>
  </w:style>
  <w:style w:type="paragraph" w:styleId="14">
    <w:name w:val="Normal (Web)"/>
    <w:basedOn w:val="1"/>
    <w:qFormat/>
    <w:uiPriority w:val="0"/>
    <w:pPr>
      <w:widowControl/>
      <w:spacing w:before="100" w:beforeAutospacing="1" w:after="100" w:afterAutospacing="1"/>
      <w:jc w:val="left"/>
    </w:pPr>
    <w:rPr>
      <w:rFonts w:ascii="宋体" w:hAnsi="宋体"/>
      <w:color w:val="000000"/>
      <w:kern w:val="0"/>
      <w:sz w:val="18"/>
    </w:rPr>
  </w:style>
  <w:style w:type="paragraph" w:styleId="15">
    <w:name w:val="Body Text First Indent 2"/>
    <w:basedOn w:val="8"/>
    <w:next w:val="1"/>
    <w:qFormat/>
    <w:uiPriority w:val="0"/>
    <w:pPr>
      <w:spacing w:after="120" w:line="240" w:lineRule="auto"/>
      <w:ind w:left="420" w:leftChars="200" w:firstLine="420" w:firstLineChars="200"/>
    </w:pPr>
    <w:rPr>
      <w:sz w:val="21"/>
      <w:szCs w:val="24"/>
    </w:rPr>
  </w:style>
  <w:style w:type="table" w:styleId="17">
    <w:name w:val="Table Grid"/>
    <w:basedOn w:val="16"/>
    <w:uiPriority w:val="0"/>
    <w:pPr>
      <w:widowControl w:val="0"/>
      <w:jc w:val="both"/>
    </w:pPr>
    <w:tblPr>
      <w:tblStyle w:val="1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uiPriority w:val="0"/>
    <w:rPr>
      <w:color w:val="0000FF"/>
      <w:u w:val="single"/>
    </w:rPr>
  </w:style>
  <w:style w:type="character" w:styleId="20">
    <w:name w:val="annotation reference"/>
    <w:unhideWhenUsed/>
    <w:uiPriority w:val="99"/>
    <w:rPr>
      <w:sz w:val="21"/>
      <w:szCs w:val="21"/>
    </w:rPr>
  </w:style>
  <w:style w:type="character" w:customStyle="1" w:styleId="21">
    <w:name w:val="标题 1 Char"/>
    <w:basedOn w:val="18"/>
    <w:link w:val="2"/>
    <w:uiPriority w:val="0"/>
    <w:rPr>
      <w:rFonts w:ascii="宋体" w:hAnsi="宋体"/>
      <w:b/>
      <w:kern w:val="2"/>
      <w:sz w:val="36"/>
    </w:rPr>
  </w:style>
  <w:style w:type="character" w:customStyle="1" w:styleId="22">
    <w:name w:val="日期 Char"/>
    <w:basedOn w:val="18"/>
    <w:link w:val="9"/>
    <w:semiHidden/>
    <w:uiPriority w:val="99"/>
    <w:rPr>
      <w:kern w:val="2"/>
      <w:sz w:val="21"/>
      <w:szCs w:val="22"/>
    </w:rPr>
  </w:style>
  <w:style w:type="character" w:customStyle="1" w:styleId="23">
    <w:name w:val="页脚 Char"/>
    <w:link w:val="11"/>
    <w:semiHidden/>
    <w:uiPriority w:val="99"/>
    <w:rPr>
      <w:sz w:val="18"/>
      <w:szCs w:val="18"/>
    </w:rPr>
  </w:style>
  <w:style w:type="character" w:customStyle="1" w:styleId="24">
    <w:name w:val="页眉 Char"/>
    <w:link w:val="12"/>
    <w:semiHidden/>
    <w:uiPriority w:val="99"/>
    <w:rPr>
      <w:sz w:val="18"/>
      <w:szCs w:val="18"/>
    </w:rPr>
  </w:style>
  <w:style w:type="paragraph" w:customStyle="1" w:styleId="2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6">
    <w:name w:val="font11"/>
    <w:basedOn w:val="18"/>
    <w:uiPriority w:val="0"/>
    <w:rPr>
      <w:rFonts w:hint="eastAsia" w:ascii="宋体" w:hAnsi="宋体" w:eastAsia="宋体" w:cs="宋体"/>
      <w:color w:val="000000"/>
      <w:sz w:val="18"/>
      <w:szCs w:val="18"/>
      <w:u w:val="none"/>
    </w:rPr>
  </w:style>
  <w:style w:type="character" w:customStyle="1" w:styleId="27">
    <w:name w:val="font01"/>
    <w:basedOn w:val="18"/>
    <w:uiPriority w:val="0"/>
    <w:rPr>
      <w:rFonts w:hint="default" w:ascii="Dialog . plain" w:hAnsi="Dialog . plain" w:eastAsia="Dialog . plain" w:cs="Dialog . plain"/>
      <w:color w:val="000000"/>
      <w:sz w:val="18"/>
      <w:szCs w:val="18"/>
      <w:u w:val="none"/>
    </w:rPr>
  </w:style>
  <w:style w:type="character" w:customStyle="1" w:styleId="28">
    <w:name w:val="font21"/>
    <w:basedOn w:val="18"/>
    <w:uiPriority w:val="0"/>
    <w:rPr>
      <w:rFonts w:hint="eastAsia" w:ascii="宋体" w:hAnsi="宋体" w:eastAsia="宋体" w:cs="宋体"/>
      <w:color w:val="000000"/>
      <w:sz w:val="18"/>
      <w:szCs w:val="18"/>
      <w:u w:val="none"/>
    </w:rPr>
  </w:style>
  <w:style w:type="character" w:customStyle="1" w:styleId="29">
    <w:name w:val="样式 仿宋_GB2312 小四"/>
    <w:uiPriority w:val="0"/>
    <w:rPr>
      <w:rFonts w:ascii="仿宋_GB2312" w:eastAsia="仿宋_GB2312"/>
      <w:sz w:val="24"/>
    </w:rPr>
  </w:style>
  <w:style w:type="table" w:customStyle="1" w:styleId="30">
    <w:name w:val="Table Normal"/>
    <w:unhideWhenUsed/>
    <w:qFormat/>
    <w:uiPriority w:val="0"/>
    <w:tblPr>
      <w:tblStyle w:val="16"/>
      <w:tblCellMar>
        <w:top w:w="0" w:type="dxa"/>
        <w:left w:w="0" w:type="dxa"/>
        <w:bottom w:w="0" w:type="dxa"/>
        <w:right w:w="0" w:type="dxa"/>
      </w:tblCellMar>
    </w:tblPr>
  </w:style>
  <w:style w:type="paragraph" w:customStyle="1" w:styleId="31">
    <w:name w:val="p12"/>
    <w:basedOn w:val="1"/>
    <w:qFormat/>
    <w:uiPriority w:val="0"/>
    <w:pPr>
      <w:widowControl/>
      <w:spacing w:before="100" w:beforeAutospacing="1" w:after="100" w:afterAutospacing="1"/>
      <w:jc w:val="left"/>
    </w:pPr>
    <w:rPr>
      <w:color w:val="000000"/>
      <w:kern w:val="0"/>
      <w:sz w:val="24"/>
    </w:rPr>
  </w:style>
  <w:style w:type="character" w:customStyle="1" w:styleId="32">
    <w:name w:val="font51"/>
    <w:basedOn w:val="18"/>
    <w:qFormat/>
    <w:uiPriority w:val="0"/>
    <w:rPr>
      <w:rFonts w:hint="eastAsia" w:ascii="宋体" w:hAnsi="宋体" w:eastAsia="宋体" w:cs="宋体"/>
      <w:color w:val="000000"/>
      <w:sz w:val="20"/>
      <w:szCs w:val="20"/>
      <w:u w:val="none"/>
    </w:rPr>
  </w:style>
  <w:style w:type="character" w:customStyle="1" w:styleId="33">
    <w:name w:val="font41"/>
    <w:basedOn w:val="18"/>
    <w:qFormat/>
    <w:uiPriority w:val="0"/>
    <w:rPr>
      <w:rFonts w:hint="eastAsia" w:ascii="宋体" w:hAnsi="宋体" w:eastAsia="宋体" w:cs="宋体"/>
      <w:color w:val="000000"/>
      <w:sz w:val="24"/>
      <w:szCs w:val="24"/>
      <w:u w:val="none"/>
    </w:rPr>
  </w:style>
  <w:style w:type="paragraph" w:styleId="34">
    <w:name w:val="No Spacing"/>
    <w:qFormat/>
    <w:uiPriority w:val="1"/>
    <w:pPr>
      <w:adjustRightInd w:val="0"/>
      <w:snapToGrid w:val="0"/>
    </w:pPr>
    <w:rPr>
      <w:rFonts w:ascii="Tahoma" w:hAnsi="Tahoma" w:eastAsia="微软雅黑" w:cs="Times New Roman"/>
      <w:sz w:val="22"/>
      <w:szCs w:val="22"/>
      <w:lang w:val="en-US" w:eastAsia="zh-CN" w:bidi="ar-SA"/>
    </w:rPr>
  </w:style>
  <w:style w:type="character" w:customStyle="1" w:styleId="35">
    <w:name w:val="Char Char"/>
    <w:basedOn w:val="18"/>
    <w:qFormat/>
    <w:uiPriority w:val="0"/>
    <w:rPr>
      <w:rFonts w:ascii="Arial" w:hAnsi="Arial" w:eastAsia="黑体" w:cs="Times New Roman"/>
      <w:b/>
      <w:kern w:val="2"/>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Pages>
  <Words>3453</Words>
  <Characters>3616</Characters>
  <Lines>9</Lines>
  <Paragraphs>2</Paragraphs>
  <TotalTime>45</TotalTime>
  <ScaleCrop>false</ScaleCrop>
  <LinksUpToDate>false</LinksUpToDate>
  <CharactersWithSpaces>5007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2018-04-16T04:46:00Z</dcterms:created>
  <dc:creator>微软用户</dc:creator>
  <cp:lastModifiedBy>丁凯</cp:lastModifiedBy>
  <cp:lastPrinted>2023-10-09T06:46:56Z</cp:lastPrinted>
  <dcterms:modified xsi:type="dcterms:W3CDTF">2025-08-28T03:00:36Z</dcterms:modified>
  <dc:title>泸州弘润资产经营有限公司物资采购</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F049D4CCD23044CFA51DD2D97849DABB_13</vt:lpwstr>
  </property>
  <property fmtid="{D5CDD505-2E9C-101B-9397-08002B2CF9AE}" pid="4" name="KSOTemplateDocerSaveRecord">
    <vt:lpwstr>eyJoZGlkIjoiNjVjOTRjOGZmM2U3OTRkMTA5OTRhMGY5MmNmOGQ2NzUiLCJ1c2VySWQiOiIzODM3NDkxMTIifQ==</vt:lpwstr>
  </property>
</Properties>
</file>